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DF718" w14:textId="24B0E608" w:rsidR="00074CFE" w:rsidRPr="00506F9C" w:rsidRDefault="006D427B" w:rsidP="00CB5A5F">
      <w:pPr>
        <w:jc w:val="center"/>
      </w:pPr>
      <w:r w:rsidRPr="00506F9C">
        <w:rPr>
          <w:noProof/>
          <w:lang w:eastAsia="ru-RU"/>
        </w:rPr>
        <w:drawing>
          <wp:inline distT="0" distB="0" distL="0" distR="0" wp14:anchorId="5C361B8F" wp14:editId="071FD0EF">
            <wp:extent cx="638175" cy="752475"/>
            <wp:effectExtent l="0" t="0" r="0" b="0"/>
            <wp:docPr id="1" name="Рисунок 1" descr="kolomyagi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lomyagi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96D276A" w14:textId="77777777" w:rsidR="005E3082" w:rsidRPr="00506F9C" w:rsidRDefault="00CB5A5F" w:rsidP="00CB5A5F">
      <w:pPr>
        <w:pStyle w:val="11"/>
        <w:rPr>
          <w:sz w:val="26"/>
          <w:szCs w:val="26"/>
        </w:rPr>
      </w:pPr>
      <w:r w:rsidRPr="00506F9C">
        <w:rPr>
          <w:sz w:val="26"/>
          <w:szCs w:val="26"/>
        </w:rPr>
        <w:t xml:space="preserve">ВНУТРИГОРОДСКОЕ МУНИЦИПАЛЬНОЕ </w:t>
      </w:r>
      <w:r w:rsidR="005E3082" w:rsidRPr="00506F9C">
        <w:rPr>
          <w:sz w:val="26"/>
          <w:szCs w:val="26"/>
        </w:rPr>
        <w:t xml:space="preserve">ОБРАЗОВАНИЕ </w:t>
      </w:r>
    </w:p>
    <w:p w14:paraId="5B8DE339" w14:textId="77777777" w:rsidR="00CB5A5F" w:rsidRPr="00506F9C" w:rsidRDefault="005E3082" w:rsidP="00CB5A5F">
      <w:pPr>
        <w:pStyle w:val="11"/>
        <w:rPr>
          <w:sz w:val="26"/>
          <w:szCs w:val="26"/>
        </w:rPr>
      </w:pPr>
      <w:r w:rsidRPr="00506F9C">
        <w:rPr>
          <w:sz w:val="26"/>
          <w:szCs w:val="26"/>
        </w:rPr>
        <w:t>ГОРОДА ФЕДЕРАЛЬНОГО ЗНАЧЕНИЯ</w:t>
      </w:r>
    </w:p>
    <w:p w14:paraId="6D52FA1D" w14:textId="77777777" w:rsidR="00CB5A5F" w:rsidRPr="00506F9C" w:rsidRDefault="00CB5A5F" w:rsidP="00CB5A5F">
      <w:pPr>
        <w:pStyle w:val="11"/>
        <w:rPr>
          <w:sz w:val="26"/>
          <w:szCs w:val="26"/>
        </w:rPr>
      </w:pPr>
      <w:r w:rsidRPr="00506F9C">
        <w:rPr>
          <w:sz w:val="26"/>
          <w:szCs w:val="26"/>
        </w:rPr>
        <w:t>САНКТ-ПЕТЕРБУРГА МУНИЦИПАЛЬНЫЙ ОКРУГ КОЛОМЯГИ</w:t>
      </w:r>
    </w:p>
    <w:p w14:paraId="235226C5" w14:textId="77777777" w:rsidR="00CB5A5F" w:rsidRPr="00506F9C" w:rsidRDefault="00CB5A5F" w:rsidP="00CB5A5F">
      <w:pPr>
        <w:pStyle w:val="11"/>
        <w:rPr>
          <w:sz w:val="26"/>
          <w:szCs w:val="26"/>
        </w:rPr>
      </w:pPr>
      <w:r w:rsidRPr="00506F9C">
        <w:rPr>
          <w:sz w:val="26"/>
          <w:szCs w:val="26"/>
        </w:rPr>
        <w:t>(МО КОЛОМЯГИ)</w:t>
      </w:r>
    </w:p>
    <w:p w14:paraId="21A60D57" w14:textId="77777777" w:rsidR="00CB5A5F" w:rsidRPr="00506F9C" w:rsidRDefault="00CB5A5F" w:rsidP="00CB5A5F">
      <w:pPr>
        <w:spacing w:after="0"/>
        <w:jc w:val="center"/>
        <w:rPr>
          <w:rFonts w:ascii="Times New Roman" w:hAnsi="Times New Roman"/>
          <w:sz w:val="28"/>
          <w:szCs w:val="28"/>
        </w:rPr>
      </w:pPr>
    </w:p>
    <w:p w14:paraId="7A5A77CD" w14:textId="77777777" w:rsidR="00FB2445" w:rsidRPr="00506F9C" w:rsidRDefault="00920E28" w:rsidP="00FB2445">
      <w:pPr>
        <w:spacing w:after="0"/>
        <w:jc w:val="center"/>
        <w:rPr>
          <w:rFonts w:ascii="Times New Roman" w:hAnsi="Times New Roman"/>
          <w:caps/>
          <w:sz w:val="28"/>
          <w:szCs w:val="28"/>
        </w:rPr>
      </w:pPr>
      <w:r w:rsidRPr="00506F9C">
        <w:rPr>
          <w:rFonts w:ascii="Times New Roman" w:hAnsi="Times New Roman"/>
          <w:caps/>
          <w:sz w:val="28"/>
          <w:szCs w:val="28"/>
        </w:rPr>
        <w:t>МУНИЦИПАЛЬНЫЙ СОВЕТ</w:t>
      </w:r>
    </w:p>
    <w:p w14:paraId="7BB2F253" w14:textId="77777777" w:rsidR="007B7F74" w:rsidRPr="00506F9C" w:rsidRDefault="007B7F74" w:rsidP="00FB2445">
      <w:pPr>
        <w:spacing w:after="0"/>
        <w:jc w:val="center"/>
        <w:rPr>
          <w:rFonts w:ascii="Times New Roman" w:hAnsi="Times New Roman"/>
          <w:caps/>
          <w:sz w:val="28"/>
          <w:szCs w:val="28"/>
        </w:rPr>
      </w:pPr>
      <w:r w:rsidRPr="00506F9C">
        <w:rPr>
          <w:rFonts w:ascii="Times New Roman" w:hAnsi="Times New Roman"/>
          <w:caps/>
          <w:sz w:val="28"/>
          <w:szCs w:val="28"/>
        </w:rPr>
        <w:t>(</w:t>
      </w:r>
      <w:r w:rsidR="005A167B">
        <w:rPr>
          <w:rFonts w:ascii="Times New Roman" w:hAnsi="Times New Roman"/>
          <w:caps/>
          <w:sz w:val="28"/>
          <w:szCs w:val="28"/>
        </w:rPr>
        <w:t>7</w:t>
      </w:r>
      <w:r w:rsidRPr="00506F9C">
        <w:rPr>
          <w:rFonts w:ascii="Times New Roman" w:hAnsi="Times New Roman"/>
          <w:caps/>
          <w:sz w:val="28"/>
          <w:szCs w:val="28"/>
        </w:rPr>
        <w:t xml:space="preserve"> созыв)</w:t>
      </w:r>
    </w:p>
    <w:p w14:paraId="1B0747ED" w14:textId="77777777" w:rsidR="00CB5A5F" w:rsidRPr="00506F9C" w:rsidRDefault="00CB5A5F" w:rsidP="00CB5A5F">
      <w:pPr>
        <w:spacing w:after="0"/>
        <w:jc w:val="center"/>
        <w:rPr>
          <w:rFonts w:ascii="Times New Roman" w:hAnsi="Times New Roman"/>
          <w:sz w:val="28"/>
          <w:szCs w:val="28"/>
        </w:rPr>
      </w:pPr>
    </w:p>
    <w:p w14:paraId="015F06A0" w14:textId="77777777" w:rsidR="00CB5A5F" w:rsidRPr="00506F9C" w:rsidRDefault="00920E28" w:rsidP="00CB5A5F">
      <w:pPr>
        <w:spacing w:after="0"/>
        <w:jc w:val="center"/>
        <w:rPr>
          <w:rFonts w:ascii="Times New Roman" w:hAnsi="Times New Roman"/>
          <w:b/>
          <w:sz w:val="26"/>
          <w:szCs w:val="26"/>
        </w:rPr>
      </w:pPr>
      <w:r w:rsidRPr="00506F9C">
        <w:rPr>
          <w:rFonts w:ascii="Times New Roman" w:hAnsi="Times New Roman"/>
          <w:b/>
          <w:sz w:val="26"/>
          <w:szCs w:val="26"/>
        </w:rPr>
        <w:t>РЕШЕНИЕ</w:t>
      </w:r>
      <w:r w:rsidR="007B7F74" w:rsidRPr="00506F9C">
        <w:rPr>
          <w:rFonts w:ascii="Times New Roman" w:hAnsi="Times New Roman"/>
          <w:b/>
          <w:sz w:val="26"/>
          <w:szCs w:val="26"/>
        </w:rPr>
        <w:t xml:space="preserve"> № </w:t>
      </w:r>
      <w:r w:rsidR="00FF6BB7" w:rsidRPr="00506F9C">
        <w:rPr>
          <w:rFonts w:ascii="Times New Roman" w:hAnsi="Times New Roman"/>
          <w:b/>
          <w:sz w:val="26"/>
          <w:szCs w:val="26"/>
        </w:rPr>
        <w:t>____</w:t>
      </w:r>
    </w:p>
    <w:p w14:paraId="358DCC17" w14:textId="77777777" w:rsidR="00CB5A5F" w:rsidRPr="00506F9C" w:rsidRDefault="00CB5A5F" w:rsidP="00CB5A5F">
      <w:pPr>
        <w:spacing w:after="0"/>
        <w:jc w:val="center"/>
        <w:rPr>
          <w:rFonts w:ascii="Times New Roman" w:hAnsi="Times New Roman"/>
          <w:sz w:val="26"/>
          <w:szCs w:val="26"/>
        </w:rPr>
      </w:pPr>
    </w:p>
    <w:p w14:paraId="3CBC000F" w14:textId="1932D1CC" w:rsidR="006D427B" w:rsidRPr="006D427B" w:rsidRDefault="00FF6BB7" w:rsidP="00407687">
      <w:pPr>
        <w:spacing w:after="480"/>
        <w:jc w:val="both"/>
        <w:rPr>
          <w:rFonts w:ascii="Times New Roman" w:eastAsia="Times New Roman" w:hAnsi="Times New Roman"/>
          <w:b/>
          <w:sz w:val="24"/>
          <w:szCs w:val="24"/>
          <w:lang w:val="x-none" w:eastAsia="x-none"/>
        </w:rPr>
      </w:pPr>
      <w:r w:rsidRPr="00506F9C">
        <w:rPr>
          <w:rFonts w:ascii="Times New Roman" w:hAnsi="Times New Roman"/>
          <w:sz w:val="24"/>
          <w:szCs w:val="24"/>
        </w:rPr>
        <w:t>_</w:t>
      </w:r>
      <w:r w:rsidR="00DA7933" w:rsidRPr="00506F9C">
        <w:rPr>
          <w:rFonts w:ascii="Times New Roman" w:hAnsi="Times New Roman"/>
          <w:sz w:val="24"/>
          <w:szCs w:val="24"/>
        </w:rPr>
        <w:t>0</w:t>
      </w:r>
      <w:r w:rsidR="005A167B">
        <w:rPr>
          <w:rFonts w:ascii="Times New Roman" w:hAnsi="Times New Roman"/>
          <w:sz w:val="24"/>
          <w:szCs w:val="24"/>
        </w:rPr>
        <w:t>3</w:t>
      </w:r>
      <w:r w:rsidR="00CB5A5F" w:rsidRPr="00506F9C">
        <w:rPr>
          <w:rFonts w:ascii="Times New Roman" w:hAnsi="Times New Roman"/>
          <w:sz w:val="24"/>
          <w:szCs w:val="24"/>
        </w:rPr>
        <w:t>.</w:t>
      </w:r>
      <w:r w:rsidR="00E82FD3" w:rsidRPr="00506F9C">
        <w:rPr>
          <w:rFonts w:ascii="Times New Roman" w:hAnsi="Times New Roman"/>
          <w:sz w:val="24"/>
          <w:szCs w:val="24"/>
        </w:rPr>
        <w:t>2</w:t>
      </w:r>
      <w:r w:rsidR="00CB5A5F" w:rsidRPr="00506F9C">
        <w:rPr>
          <w:rFonts w:ascii="Times New Roman" w:hAnsi="Times New Roman"/>
          <w:sz w:val="24"/>
          <w:szCs w:val="24"/>
        </w:rPr>
        <w:t>0</w:t>
      </w:r>
      <w:r w:rsidR="00E82FD3" w:rsidRPr="00506F9C">
        <w:rPr>
          <w:rFonts w:ascii="Times New Roman" w:hAnsi="Times New Roman"/>
          <w:sz w:val="24"/>
          <w:szCs w:val="24"/>
        </w:rPr>
        <w:t>2</w:t>
      </w:r>
      <w:r w:rsidR="005A167B">
        <w:rPr>
          <w:rFonts w:ascii="Times New Roman" w:hAnsi="Times New Roman"/>
          <w:sz w:val="24"/>
          <w:szCs w:val="24"/>
        </w:rPr>
        <w:t>5</w:t>
      </w:r>
      <w:r w:rsidR="00CB5A5F" w:rsidRPr="00506F9C">
        <w:rPr>
          <w:rFonts w:ascii="Times New Roman" w:hAnsi="Times New Roman"/>
          <w:sz w:val="24"/>
          <w:szCs w:val="24"/>
        </w:rPr>
        <w:t xml:space="preserve">                                                                  </w:t>
      </w:r>
      <w:r w:rsidR="00E45DE8" w:rsidRPr="00506F9C">
        <w:rPr>
          <w:rFonts w:ascii="Times New Roman" w:hAnsi="Times New Roman"/>
          <w:sz w:val="24"/>
          <w:szCs w:val="24"/>
        </w:rPr>
        <w:t xml:space="preserve">         </w:t>
      </w:r>
      <w:r w:rsidR="00CB5A5F" w:rsidRPr="00506F9C">
        <w:rPr>
          <w:rFonts w:ascii="Times New Roman" w:hAnsi="Times New Roman"/>
          <w:sz w:val="24"/>
          <w:szCs w:val="24"/>
        </w:rPr>
        <w:t xml:space="preserve">     </w:t>
      </w:r>
      <w:r w:rsidR="000E057B" w:rsidRPr="00506F9C">
        <w:rPr>
          <w:rFonts w:ascii="Times New Roman" w:hAnsi="Times New Roman"/>
          <w:sz w:val="24"/>
          <w:szCs w:val="24"/>
        </w:rPr>
        <w:t xml:space="preserve">              </w:t>
      </w:r>
      <w:r w:rsidR="00CB5A5F" w:rsidRPr="00506F9C">
        <w:rPr>
          <w:rFonts w:ascii="Times New Roman" w:hAnsi="Times New Roman"/>
          <w:sz w:val="24"/>
          <w:szCs w:val="24"/>
        </w:rPr>
        <w:t xml:space="preserve">  </w:t>
      </w:r>
      <w:r w:rsidR="00F6325F" w:rsidRPr="00506F9C">
        <w:rPr>
          <w:rFonts w:ascii="Times New Roman" w:hAnsi="Times New Roman"/>
          <w:sz w:val="24"/>
          <w:szCs w:val="24"/>
        </w:rPr>
        <w:t xml:space="preserve"> </w:t>
      </w:r>
      <w:r w:rsidR="007B7F74" w:rsidRPr="00506F9C">
        <w:rPr>
          <w:rFonts w:ascii="Times New Roman" w:hAnsi="Times New Roman"/>
          <w:sz w:val="24"/>
          <w:szCs w:val="24"/>
        </w:rPr>
        <w:t>протокол заседания</w:t>
      </w:r>
      <w:r w:rsidR="00CB5A5F" w:rsidRPr="00506F9C">
        <w:rPr>
          <w:rFonts w:ascii="Times New Roman" w:hAnsi="Times New Roman"/>
          <w:sz w:val="24"/>
          <w:szCs w:val="24"/>
        </w:rPr>
        <w:t xml:space="preserve"> №</w:t>
      </w:r>
      <w:r w:rsidR="00E45DE8" w:rsidRPr="00506F9C">
        <w:rPr>
          <w:rFonts w:ascii="Times New Roman" w:hAnsi="Times New Roman"/>
          <w:sz w:val="24"/>
          <w:szCs w:val="24"/>
        </w:rPr>
        <w:t xml:space="preserve"> </w:t>
      </w:r>
      <w:r w:rsidRPr="00506F9C">
        <w:rPr>
          <w:rFonts w:ascii="Times New Roman" w:hAnsi="Times New Roman"/>
          <w:sz w:val="24"/>
          <w:szCs w:val="24"/>
        </w:rPr>
        <w:t>__</w:t>
      </w:r>
      <w:r w:rsidR="00407687">
        <w:rPr>
          <w:rFonts w:ascii="Times New Roman" w:eastAsia="Times New Roman" w:hAnsi="Times New Roman"/>
          <w:b/>
          <w:sz w:val="24"/>
          <w:szCs w:val="24"/>
          <w:lang w:val="x-none" w:eastAsia="x-none"/>
        </w:rPr>
        <w:t xml:space="preserve"> </w:t>
      </w:r>
    </w:p>
    <w:p w14:paraId="135B06B6"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46067517" w14:textId="29E3A219" w:rsidR="006D427B" w:rsidRPr="006D427B" w:rsidRDefault="006D427B" w:rsidP="00FA6619">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Об утверждении Порядка реализации инициативных проектов по решению вопросов</w:t>
      </w:r>
      <w:r w:rsidR="00E127BF">
        <w:rPr>
          <w:rFonts w:ascii="Times New Roman" w:eastAsia="Times New Roman" w:hAnsi="Times New Roman"/>
          <w:b/>
          <w:sz w:val="24"/>
          <w:szCs w:val="24"/>
          <w:lang w:val="x-none" w:eastAsia="x-none"/>
        </w:rPr>
        <w:t xml:space="preserve"> </w:t>
      </w:r>
      <w:r w:rsidRPr="006D427B">
        <w:rPr>
          <w:rFonts w:ascii="Times New Roman" w:eastAsia="Times New Roman" w:hAnsi="Times New Roman"/>
          <w:b/>
          <w:sz w:val="24"/>
          <w:szCs w:val="24"/>
          <w:lang w:val="x-none" w:eastAsia="x-none"/>
        </w:rPr>
        <w:t>местного значения на территории внутригородского</w:t>
      </w:r>
      <w:r w:rsidR="00FA6619">
        <w:rPr>
          <w:rFonts w:ascii="Times New Roman" w:eastAsia="Times New Roman" w:hAnsi="Times New Roman"/>
          <w:b/>
          <w:sz w:val="24"/>
          <w:szCs w:val="24"/>
          <w:lang w:eastAsia="x-none"/>
        </w:rPr>
        <w:t xml:space="preserve"> </w:t>
      </w:r>
      <w:r w:rsidRPr="006D427B">
        <w:rPr>
          <w:rFonts w:ascii="Times New Roman" w:eastAsia="Times New Roman" w:hAnsi="Times New Roman"/>
          <w:b/>
          <w:sz w:val="24"/>
          <w:szCs w:val="24"/>
          <w:lang w:val="x-none" w:eastAsia="x-none"/>
        </w:rPr>
        <w:t>муниципального образования города федерального значения Санкт-Петербурга муниципальный округ</w:t>
      </w:r>
      <w:r w:rsidR="00FA6619">
        <w:rPr>
          <w:rFonts w:ascii="Times New Roman" w:eastAsia="Times New Roman" w:hAnsi="Times New Roman"/>
          <w:b/>
          <w:sz w:val="24"/>
          <w:szCs w:val="24"/>
          <w:lang w:eastAsia="x-none"/>
        </w:rPr>
        <w:t xml:space="preserve"> </w:t>
      </w:r>
      <w:r w:rsidRPr="006D427B">
        <w:rPr>
          <w:rFonts w:ascii="Times New Roman" w:eastAsia="Times New Roman" w:hAnsi="Times New Roman"/>
          <w:b/>
          <w:sz w:val="24"/>
          <w:szCs w:val="24"/>
          <w:lang w:val="x-none" w:eastAsia="x-none"/>
        </w:rPr>
        <w:t>Коломяги</w:t>
      </w:r>
    </w:p>
    <w:p w14:paraId="00C6D7C3"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67501699"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067FE5B8" w14:textId="77777777" w:rsidR="006D427B" w:rsidRPr="00407687" w:rsidRDefault="006D427B" w:rsidP="00407687">
      <w:pPr>
        <w:autoSpaceDE w:val="0"/>
        <w:autoSpaceDN w:val="0"/>
        <w:adjustRightInd w:val="0"/>
        <w:spacing w:after="0" w:line="240" w:lineRule="auto"/>
        <w:ind w:firstLine="708"/>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 xml:space="preserve">В соответствии с Федеральным законом от 06.10.2003г. № 131-ФЗ «Об общих принципах организации местного самоуправления в Российской Федерации»,  </w:t>
      </w:r>
    </w:p>
    <w:p w14:paraId="739C85A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Муниципальный совет муниципального образования Коломяги,</w:t>
      </w:r>
    </w:p>
    <w:p w14:paraId="56BF5DC2"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p>
    <w:p w14:paraId="067CC774"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РЕШИЛ:</w:t>
      </w:r>
      <w:bookmarkStart w:id="0" w:name="_GoBack"/>
      <w:bookmarkEnd w:id="0"/>
    </w:p>
    <w:p w14:paraId="7BFC56CC"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p>
    <w:p w14:paraId="1A9AD004" w14:textId="578BDF3D"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 xml:space="preserve">Утвердить Порядок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Санкт-Петербурга муниципальный округ </w:t>
      </w:r>
      <w:r w:rsidR="00E127BF">
        <w:rPr>
          <w:rFonts w:ascii="Times New Roman" w:eastAsia="Times New Roman" w:hAnsi="Times New Roman"/>
          <w:bCs/>
          <w:sz w:val="24"/>
          <w:szCs w:val="24"/>
          <w:lang w:val="x-none" w:eastAsia="x-none"/>
        </w:rPr>
        <w:t>Коломяги</w:t>
      </w:r>
      <w:r w:rsidRPr="00407687">
        <w:rPr>
          <w:rFonts w:ascii="Times New Roman" w:eastAsia="Times New Roman" w:hAnsi="Times New Roman"/>
          <w:bCs/>
          <w:sz w:val="24"/>
          <w:szCs w:val="24"/>
          <w:lang w:val="x-none" w:eastAsia="x-none"/>
        </w:rPr>
        <w:t xml:space="preserve"> согласно приложению к настоящему решению.</w:t>
      </w:r>
    </w:p>
    <w:p w14:paraId="402ADF54"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Настоящее решение вступает в силу после его официального опубликования.</w:t>
      </w:r>
    </w:p>
    <w:p w14:paraId="47C663FF"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Контроль за исполнением настоящего решения возложить на главу муниципального образования.</w:t>
      </w:r>
    </w:p>
    <w:p w14:paraId="20F6F63F"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p>
    <w:p w14:paraId="3D5182BD"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7B115ACF" w14:textId="2C0012C2" w:rsidR="006D427B" w:rsidRPr="006D427B" w:rsidRDefault="006D427B" w:rsidP="00E127BF">
      <w:pPr>
        <w:autoSpaceDE w:val="0"/>
        <w:autoSpaceDN w:val="0"/>
        <w:adjustRightInd w:val="0"/>
        <w:spacing w:after="0" w:line="240" w:lineRule="auto"/>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Глава  муниципального образования                                         С.Э.</w:t>
      </w:r>
      <w:r w:rsidR="00E127BF">
        <w:rPr>
          <w:rFonts w:ascii="Times New Roman" w:eastAsia="Times New Roman" w:hAnsi="Times New Roman"/>
          <w:b/>
          <w:sz w:val="24"/>
          <w:szCs w:val="24"/>
          <w:lang w:val="x-none" w:eastAsia="x-none"/>
        </w:rPr>
        <w:t xml:space="preserve"> </w:t>
      </w:r>
      <w:r w:rsidRPr="006D427B">
        <w:rPr>
          <w:rFonts w:ascii="Times New Roman" w:eastAsia="Times New Roman" w:hAnsi="Times New Roman"/>
          <w:b/>
          <w:sz w:val="24"/>
          <w:szCs w:val="24"/>
          <w:lang w:val="x-none" w:eastAsia="x-none"/>
        </w:rPr>
        <w:t>Борисенко</w:t>
      </w:r>
    </w:p>
    <w:p w14:paraId="63D5A258"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 xml:space="preserve"> </w:t>
      </w:r>
    </w:p>
    <w:p w14:paraId="43D41DA1"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72D73C57"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251950C7"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4EDC639A"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4B1092F9"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09EC872E"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7CD87D78"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2AAFC658" w14:textId="77777777" w:rsidR="00407687" w:rsidRDefault="00407687"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4F8FE6C4" w14:textId="77777777" w:rsidR="00407687" w:rsidRPr="00407687" w:rsidRDefault="006D427B" w:rsidP="00407687">
      <w:pPr>
        <w:autoSpaceDE w:val="0"/>
        <w:autoSpaceDN w:val="0"/>
        <w:adjustRightInd w:val="0"/>
        <w:spacing w:after="0" w:line="240" w:lineRule="auto"/>
        <w:jc w:val="right"/>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 xml:space="preserve">Приложение к решению </w:t>
      </w:r>
    </w:p>
    <w:p w14:paraId="5AEEA400" w14:textId="77777777" w:rsidR="002F70B7" w:rsidRDefault="006D427B" w:rsidP="00407687">
      <w:pPr>
        <w:autoSpaceDE w:val="0"/>
        <w:autoSpaceDN w:val="0"/>
        <w:adjustRightInd w:val="0"/>
        <w:spacing w:after="0" w:line="240" w:lineRule="auto"/>
        <w:jc w:val="right"/>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lastRenderedPageBreak/>
        <w:t>Муниципального совет</w:t>
      </w:r>
      <w:r w:rsidR="002F70B7">
        <w:rPr>
          <w:rFonts w:ascii="Times New Roman" w:eastAsia="Times New Roman" w:hAnsi="Times New Roman"/>
          <w:bCs/>
          <w:sz w:val="24"/>
          <w:szCs w:val="24"/>
          <w:lang w:val="x-none" w:eastAsia="x-none"/>
        </w:rPr>
        <w:t>а</w:t>
      </w:r>
    </w:p>
    <w:p w14:paraId="4E9D1C36" w14:textId="5A8928CA" w:rsidR="006D427B" w:rsidRPr="00407687" w:rsidRDefault="006D427B" w:rsidP="00407687">
      <w:pPr>
        <w:autoSpaceDE w:val="0"/>
        <w:autoSpaceDN w:val="0"/>
        <w:adjustRightInd w:val="0"/>
        <w:spacing w:after="0" w:line="240" w:lineRule="auto"/>
        <w:jc w:val="right"/>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 xml:space="preserve"> </w:t>
      </w:r>
      <w:r w:rsidR="00407687" w:rsidRP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 xml:space="preserve"> от </w:t>
      </w:r>
    </w:p>
    <w:p w14:paraId="7C50136A" w14:textId="77777777" w:rsidR="006D427B" w:rsidRPr="006D427B" w:rsidRDefault="006D427B" w:rsidP="00407687">
      <w:pPr>
        <w:autoSpaceDE w:val="0"/>
        <w:autoSpaceDN w:val="0"/>
        <w:adjustRightInd w:val="0"/>
        <w:spacing w:after="0" w:line="240" w:lineRule="auto"/>
        <w:jc w:val="right"/>
        <w:rPr>
          <w:rFonts w:ascii="Times New Roman" w:eastAsia="Times New Roman" w:hAnsi="Times New Roman"/>
          <w:b/>
          <w:sz w:val="24"/>
          <w:szCs w:val="24"/>
          <w:lang w:val="x-none" w:eastAsia="x-none"/>
        </w:rPr>
      </w:pPr>
    </w:p>
    <w:p w14:paraId="2705B482" w14:textId="77777777" w:rsidR="006D427B" w:rsidRPr="006D427B" w:rsidRDefault="006D427B" w:rsidP="00407687">
      <w:pPr>
        <w:autoSpaceDE w:val="0"/>
        <w:autoSpaceDN w:val="0"/>
        <w:adjustRightInd w:val="0"/>
        <w:spacing w:after="0" w:line="240" w:lineRule="auto"/>
        <w:jc w:val="right"/>
        <w:rPr>
          <w:rFonts w:ascii="Times New Roman" w:eastAsia="Times New Roman" w:hAnsi="Times New Roman"/>
          <w:b/>
          <w:sz w:val="24"/>
          <w:szCs w:val="24"/>
          <w:lang w:val="x-none" w:eastAsia="x-none"/>
        </w:rPr>
      </w:pPr>
    </w:p>
    <w:p w14:paraId="20EAA164"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Порядок</w:t>
      </w:r>
    </w:p>
    <w:p w14:paraId="643E3BB6"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реализации инициативных проектов по решению вопросов местного значения на территории внутригородского муниципального образования</w:t>
      </w:r>
    </w:p>
    <w:p w14:paraId="4285B2C6"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города федерального значения Санкт-Петербурга муниципальный округ Коломяги</w:t>
      </w:r>
    </w:p>
    <w:p w14:paraId="1E2820DC"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048163FA"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1.</w:t>
      </w:r>
      <w:r w:rsidRPr="006D427B">
        <w:rPr>
          <w:rFonts w:ascii="Times New Roman" w:eastAsia="Times New Roman" w:hAnsi="Times New Roman"/>
          <w:b/>
          <w:sz w:val="24"/>
          <w:szCs w:val="24"/>
          <w:lang w:val="x-none" w:eastAsia="x-none"/>
        </w:rPr>
        <w:tab/>
        <w:t>Общие положения</w:t>
      </w:r>
    </w:p>
    <w:p w14:paraId="72E52F4E"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5D54BA19" w14:textId="0649452F" w:rsidR="006D427B" w:rsidRPr="00407687" w:rsidRDefault="006D427B" w:rsidP="00407687">
      <w:pPr>
        <w:autoSpaceDE w:val="0"/>
        <w:autoSpaceDN w:val="0"/>
        <w:adjustRightInd w:val="0"/>
        <w:spacing w:after="0" w:line="240" w:lineRule="auto"/>
        <w:ind w:left="-426" w:firstLine="426"/>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1.1.</w:t>
      </w:r>
      <w:r w:rsidRPr="00407687">
        <w:rPr>
          <w:rFonts w:ascii="Times New Roman" w:eastAsia="Times New Roman" w:hAnsi="Times New Roman"/>
          <w:bCs/>
          <w:sz w:val="24"/>
          <w:szCs w:val="24"/>
          <w:lang w:val="x-none" w:eastAsia="x-none"/>
        </w:rPr>
        <w:tab/>
        <w:t xml:space="preserve">Настоящий Порядок разработан в соответствии со статьями 26.1 и 56.1 Федерального закона от 06.10.2003 № 131-ФЗ «Об общих принципах организации местного самоуправления в Российской Федерации» в целях реализации мероприятий, имеющих приоритетное значение для жителей внутригородского муниципального образования города федерального значения Санкт­ Петербурга муниципальный округ </w:t>
      </w:r>
      <w:r w:rsidR="002F70B7">
        <w:rPr>
          <w:rFonts w:ascii="Times New Roman" w:eastAsia="Times New Roman" w:hAnsi="Times New Roman"/>
          <w:bCs/>
          <w:sz w:val="24"/>
          <w:szCs w:val="24"/>
          <w:lang w:val="x-none" w:eastAsia="x-none"/>
        </w:rPr>
        <w:t>Коломяги</w:t>
      </w:r>
      <w:r w:rsidRPr="00407687">
        <w:rPr>
          <w:rFonts w:ascii="Times New Roman" w:eastAsia="Times New Roman" w:hAnsi="Times New Roman"/>
          <w:bCs/>
          <w:sz w:val="24"/>
          <w:szCs w:val="24"/>
          <w:lang w:val="x-none" w:eastAsia="x-none"/>
        </w:rPr>
        <w:t xml:space="preserve"> (далее - муниципальное образование) или его части, по решению вопросов местного значения, и устанавливает порядок определения части территории муниципального образования, на которой могут реализовываться инициативные проекты жителей муниципального образования, порядок их выдвижения, внесения, обсуждения, рассмотрения инициативных проектов, а также проведения их конкурсного отбора, порядок финансирования и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муниципального образования.</w:t>
      </w:r>
    </w:p>
    <w:p w14:paraId="1674272D" w14:textId="6491B934" w:rsidR="006D427B" w:rsidRPr="00407687" w:rsidRDefault="00407687"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006D427B" w:rsidRPr="00407687">
        <w:rPr>
          <w:rFonts w:ascii="Times New Roman" w:eastAsia="Times New Roman" w:hAnsi="Times New Roman"/>
          <w:bCs/>
          <w:sz w:val="24"/>
          <w:szCs w:val="24"/>
          <w:lang w:val="x-none" w:eastAsia="x-none"/>
        </w:rPr>
        <w:t>1.2.</w:t>
      </w:r>
      <w:r w:rsidR="006D427B" w:rsidRPr="00407687">
        <w:rPr>
          <w:rFonts w:ascii="Times New Roman" w:eastAsia="Times New Roman" w:hAnsi="Times New Roman"/>
          <w:bCs/>
          <w:sz w:val="24"/>
          <w:szCs w:val="24"/>
          <w:lang w:val="x-none" w:eastAsia="x-none"/>
        </w:rPr>
        <w:tab/>
        <w:t>Целью реализации инициативных проектов является активизация участия жителей</w:t>
      </w:r>
    </w:p>
    <w:p w14:paraId="1D194AF3" w14:textId="77777777" w:rsidR="00407687" w:rsidRDefault="006D427B" w:rsidP="00407687">
      <w:pPr>
        <w:autoSpaceDE w:val="0"/>
        <w:autoSpaceDN w:val="0"/>
        <w:adjustRightInd w:val="0"/>
        <w:spacing w:after="0" w:line="240" w:lineRule="auto"/>
        <w:ind w:left="-426"/>
        <w:jc w:val="center"/>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w:t>
      </w:r>
    </w:p>
    <w:p w14:paraId="530DCDA3" w14:textId="638D3127" w:rsidR="006D427B" w:rsidRPr="00407687" w:rsidRDefault="00407687"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006D427B" w:rsidRPr="00407687">
        <w:rPr>
          <w:rFonts w:ascii="Times New Roman" w:eastAsia="Times New Roman" w:hAnsi="Times New Roman"/>
          <w:bCs/>
          <w:sz w:val="24"/>
          <w:szCs w:val="24"/>
          <w:lang w:val="x-none" w:eastAsia="x-none"/>
        </w:rPr>
        <w:t>1.3.</w:t>
      </w:r>
      <w:r w:rsidR="006D427B" w:rsidRPr="00407687">
        <w:rPr>
          <w:rFonts w:ascii="Times New Roman" w:eastAsia="Times New Roman" w:hAnsi="Times New Roman"/>
          <w:bCs/>
          <w:sz w:val="24"/>
          <w:szCs w:val="24"/>
          <w:lang w:val="x-none" w:eastAsia="x-none"/>
        </w:rPr>
        <w:tab/>
        <w:t>Задачами реализации инициативных проектов являются:</w:t>
      </w:r>
    </w:p>
    <w:p w14:paraId="5396C812"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14:paraId="5A864862"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повышение открытости деятельности органов местного самоуправления муниципального образования;</w:t>
      </w:r>
    </w:p>
    <w:p w14:paraId="6C93BC61"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развитие взаимодействия Местной администрации внутригородского муниципального образования города федерального значения Санкт-Петербурга муниципальный округ Коломяги (далее - Местная администрация) с жителями и территориальным общественным: самоуправлением муниципального образования.</w:t>
      </w:r>
    </w:p>
    <w:p w14:paraId="7AAEBAD6" w14:textId="1642EA47" w:rsidR="006D427B" w:rsidRPr="00407687" w:rsidRDefault="00407687"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006D427B" w:rsidRPr="00407687">
        <w:rPr>
          <w:rFonts w:ascii="Times New Roman" w:eastAsia="Times New Roman" w:hAnsi="Times New Roman"/>
          <w:bCs/>
          <w:sz w:val="24"/>
          <w:szCs w:val="24"/>
          <w:lang w:val="x-none" w:eastAsia="x-none"/>
        </w:rPr>
        <w:t>1.4.</w:t>
      </w:r>
      <w:r w:rsidR="006D427B" w:rsidRPr="00407687">
        <w:rPr>
          <w:rFonts w:ascii="Times New Roman" w:eastAsia="Times New Roman" w:hAnsi="Times New Roman"/>
          <w:bCs/>
          <w:sz w:val="24"/>
          <w:szCs w:val="24"/>
          <w:lang w:val="x-none" w:eastAsia="x-none"/>
        </w:rPr>
        <w:tab/>
        <w:t>Принципами реализации инициативных проектов являются:</w:t>
      </w:r>
    </w:p>
    <w:p w14:paraId="1C42AFA3"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равная доступность для всех граждан муниципального образования в выдвижении инициативных проектов;</w:t>
      </w:r>
    </w:p>
    <w:p w14:paraId="4558B87C"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конкурсный отбор инициативных проектов;</w:t>
      </w:r>
    </w:p>
    <w:p w14:paraId="77AA56B1"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открытость и гласность процедур при выдвижении и рассмотрении инициативных проектов.</w:t>
      </w:r>
    </w:p>
    <w:p w14:paraId="5CCCC8D9" w14:textId="783F00CA" w:rsidR="006D427B" w:rsidRPr="00407687" w:rsidRDefault="00407687"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006D427B" w:rsidRPr="00407687">
        <w:rPr>
          <w:rFonts w:ascii="Times New Roman" w:eastAsia="Times New Roman" w:hAnsi="Times New Roman"/>
          <w:bCs/>
          <w:sz w:val="24"/>
          <w:szCs w:val="24"/>
          <w:lang w:val="x-none" w:eastAsia="x-none"/>
        </w:rPr>
        <w:t>1.5.</w:t>
      </w:r>
      <w:r w:rsidR="006D427B" w:rsidRPr="00407687">
        <w:rPr>
          <w:rFonts w:ascii="Times New Roman" w:eastAsia="Times New Roman" w:hAnsi="Times New Roman"/>
          <w:bCs/>
          <w:sz w:val="24"/>
          <w:szCs w:val="24"/>
          <w:lang w:val="x-none" w:eastAsia="x-none"/>
        </w:rPr>
        <w:tab/>
        <w:t>Реализацию инициативных проектов осуществляет Местная администрация.</w:t>
      </w:r>
    </w:p>
    <w:p w14:paraId="3742131C" w14:textId="3B0A3F0C" w:rsidR="006D427B" w:rsidRPr="00407687" w:rsidRDefault="00407687"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006D427B" w:rsidRPr="00407687">
        <w:rPr>
          <w:rFonts w:ascii="Times New Roman" w:eastAsia="Times New Roman" w:hAnsi="Times New Roman"/>
          <w:bCs/>
          <w:sz w:val="24"/>
          <w:szCs w:val="24"/>
          <w:lang w:val="x-none" w:eastAsia="x-none"/>
        </w:rPr>
        <w:t>1.6.</w:t>
      </w:r>
      <w:r w:rsidR="006D427B" w:rsidRPr="00407687">
        <w:rPr>
          <w:rFonts w:ascii="Times New Roman" w:eastAsia="Times New Roman" w:hAnsi="Times New Roman"/>
          <w:bCs/>
          <w:sz w:val="24"/>
          <w:szCs w:val="24"/>
          <w:lang w:val="x-none" w:eastAsia="x-none"/>
        </w:rPr>
        <w:tab/>
        <w:t>Инициативный проект должен содержать следующие сведения:</w:t>
      </w:r>
    </w:p>
    <w:p w14:paraId="7CE3F0AF" w14:textId="77777777"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описание проблемы,</w:t>
      </w:r>
      <w:r w:rsidRPr="00407687">
        <w:rPr>
          <w:rFonts w:ascii="Times New Roman" w:eastAsia="Times New Roman" w:hAnsi="Times New Roman"/>
          <w:bCs/>
          <w:sz w:val="24"/>
          <w:szCs w:val="24"/>
          <w:lang w:val="x-none" w:eastAsia="x-none"/>
        </w:rPr>
        <w:tab/>
        <w:t>решение которой имеет приоритетное значение для жителей муниципального образования или его части;</w:t>
      </w:r>
    </w:p>
    <w:p w14:paraId="072E80B0" w14:textId="77777777" w:rsid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обоснование предложений по решению указанной проблемы;</w:t>
      </w:r>
    </w:p>
    <w:p w14:paraId="4004AC35" w14:textId="77777777" w:rsidR="00407687"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описание ожидаемого результата (ожидаемых результатов) реализации инициативного проекта;</w:t>
      </w:r>
    </w:p>
    <w:p w14:paraId="0CBA9BCF" w14:textId="6DF8153C" w:rsidR="00407687"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w:t>
      </w:r>
      <w:r w:rsidRPr="00407687">
        <w:rPr>
          <w:rFonts w:ascii="Times New Roman" w:eastAsia="Times New Roman" w:hAnsi="Times New Roman"/>
          <w:bCs/>
          <w:sz w:val="24"/>
          <w:szCs w:val="24"/>
          <w:lang w:val="x-none" w:eastAsia="x-none"/>
        </w:rPr>
        <w:tab/>
        <w:t>предварительный расчет необходимых расходов на реализацию инициативного проекта</w:t>
      </w:r>
      <w:r w:rsidR="00407687" w:rsidRPr="00407687">
        <w:rPr>
          <w:rFonts w:ascii="Times New Roman" w:eastAsia="Times New Roman" w:hAnsi="Times New Roman"/>
          <w:bCs/>
          <w:sz w:val="24"/>
          <w:szCs w:val="24"/>
          <w:lang w:val="x-none" w:eastAsia="x-none"/>
        </w:rPr>
        <w:t>;</w:t>
      </w:r>
    </w:p>
    <w:p w14:paraId="10CE58E3" w14:textId="3056CB1B" w:rsidR="006D427B" w:rsidRPr="00407687" w:rsidRDefault="006D427B" w:rsidP="00407687">
      <w:pPr>
        <w:autoSpaceDE w:val="0"/>
        <w:autoSpaceDN w:val="0"/>
        <w:adjustRightInd w:val="0"/>
        <w:spacing w:after="0" w:line="240" w:lineRule="auto"/>
        <w:ind w:left="-426"/>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w:t>
      </w:r>
      <w:r w:rsidRPr="00407687">
        <w:rPr>
          <w:rFonts w:ascii="Times New Roman" w:eastAsia="Times New Roman" w:hAnsi="Times New Roman"/>
          <w:bCs/>
          <w:sz w:val="24"/>
          <w:szCs w:val="24"/>
          <w:lang w:val="x-none" w:eastAsia="x-none"/>
        </w:rPr>
        <w:tab/>
        <w:t>планируемые сроки реализации инициативного проекта;</w:t>
      </w:r>
    </w:p>
    <w:p w14:paraId="5734C61E"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lastRenderedPageBreak/>
        <w:t>6)</w:t>
      </w:r>
      <w:r w:rsidRPr="00407687">
        <w:rPr>
          <w:rFonts w:ascii="Times New Roman" w:eastAsia="Times New Roman" w:hAnsi="Times New Roman"/>
          <w:bCs/>
          <w:sz w:val="24"/>
          <w:szCs w:val="24"/>
          <w:lang w:val="x-none" w:eastAsia="x-none"/>
        </w:rPr>
        <w:tab/>
        <w:t>сведения о планируемом (возможном) финансовом, имущественном и (или) трудовом участии заинтересованных лиц в реализации данного проекта;</w:t>
      </w:r>
    </w:p>
    <w:p w14:paraId="1EA15BF2"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w:t>
      </w:r>
      <w:r w:rsidRPr="00407687">
        <w:rPr>
          <w:rFonts w:ascii="Times New Roman" w:eastAsia="Times New Roman" w:hAnsi="Times New Roman"/>
          <w:bCs/>
          <w:sz w:val="24"/>
          <w:szCs w:val="24"/>
          <w:lang w:val="x-none" w:eastAsia="x-none"/>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F510DBC"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w:t>
      </w:r>
      <w:r w:rsidRPr="00407687">
        <w:rPr>
          <w:rFonts w:ascii="Times New Roman" w:eastAsia="Times New Roman" w:hAnsi="Times New Roman"/>
          <w:bCs/>
          <w:sz w:val="24"/>
          <w:szCs w:val="24"/>
          <w:lang w:val="x-none" w:eastAsia="x-none"/>
        </w:rPr>
        <w:tab/>
        <w:t>гарантийное письмо инициатора (инициативной группы) проекта, подтверждающее обязательства по финансовому обеспечению инициативного проекта;</w:t>
      </w:r>
    </w:p>
    <w:p w14:paraId="5388AF53"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9)</w:t>
      </w:r>
      <w:r w:rsidRPr="00407687">
        <w:rPr>
          <w:rFonts w:ascii="Times New Roman" w:eastAsia="Times New Roman" w:hAnsi="Times New Roman"/>
          <w:bCs/>
          <w:sz w:val="24"/>
          <w:szCs w:val="24"/>
          <w:lang w:val="x-none" w:eastAsia="x-none"/>
        </w:rPr>
        <w:tab/>
        <w:t>гарантийное письмо индивидуального предпринимателя, юридического или физического лица, выразивших желание принять участие в софинансировании инициативного проекта, подтверждающее обязательства по финансовому обеспечению проекта (при наличии);</w:t>
      </w:r>
    </w:p>
    <w:p w14:paraId="3DBAEEAD"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10) указание на территорию муниципального образования или его часть, в границах которой будет реализовываться инициативный проект, в соответствии с настоящим Порядком.</w:t>
      </w:r>
    </w:p>
    <w:p w14:paraId="47632F6D" w14:textId="54760B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1.7.</w:t>
      </w:r>
      <w:r w:rsidRPr="00407687">
        <w:rPr>
          <w:rFonts w:ascii="Times New Roman" w:eastAsia="Times New Roman" w:hAnsi="Times New Roman"/>
          <w:bCs/>
          <w:sz w:val="24"/>
          <w:szCs w:val="24"/>
          <w:lang w:val="x-none" w:eastAsia="x-none"/>
        </w:rPr>
        <w:tab/>
        <w:t>Определение исполнителей (подрядчиков, поставщиков) для реализации</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инициативного проекта (проектов) осуществляется в соответствии с требованиями</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Федерального закона Российской Федерации от 05.04.2013 года № 44-ФЗ «О контрактной системе в сфере закупок товаров, работ, услуг для обеспечения государственных и муниципальных нужд».</w:t>
      </w:r>
    </w:p>
    <w:p w14:paraId="431F3480" w14:textId="77777777" w:rsidR="006D427B" w:rsidRPr="006D427B"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p>
    <w:p w14:paraId="1F2DEC6B"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2.</w:t>
      </w:r>
      <w:r w:rsidRPr="006D427B">
        <w:rPr>
          <w:rFonts w:ascii="Times New Roman" w:eastAsia="Times New Roman" w:hAnsi="Times New Roman"/>
          <w:b/>
          <w:sz w:val="24"/>
          <w:szCs w:val="24"/>
          <w:lang w:val="x-none" w:eastAsia="x-none"/>
        </w:rPr>
        <w:tab/>
        <w:t>Территории муниципального образования, на которых могут реализовываться инициативные проекты</w:t>
      </w:r>
    </w:p>
    <w:p w14:paraId="3FD37726"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2E8EC213"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2.1.</w:t>
      </w:r>
      <w:r w:rsidRPr="00407687">
        <w:rPr>
          <w:rFonts w:ascii="Times New Roman" w:eastAsia="Times New Roman" w:hAnsi="Times New Roman"/>
          <w:bCs/>
          <w:sz w:val="24"/>
          <w:szCs w:val="24"/>
          <w:lang w:val="x-none" w:eastAsia="x-none"/>
        </w:rPr>
        <w:tab/>
        <w:t>Инициативные проекты могут реализовываться на всей территории муниципального образования или его части.</w:t>
      </w:r>
    </w:p>
    <w:p w14:paraId="35B82181" w14:textId="3069C9CA"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2.2.</w:t>
      </w:r>
      <w:r w:rsidRPr="00407687">
        <w:rPr>
          <w:rFonts w:ascii="Times New Roman" w:eastAsia="Times New Roman" w:hAnsi="Times New Roman"/>
          <w:bCs/>
          <w:sz w:val="24"/>
          <w:szCs w:val="24"/>
          <w:lang w:val="x-none" w:eastAsia="x-none"/>
        </w:rPr>
        <w:tab/>
        <w:t>Часть территории муниципального образования, на которой могут реализовываться</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инициативные проекты, определяется следующими границами:</w:t>
      </w:r>
    </w:p>
    <w:p w14:paraId="73EA1A17"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жилой квартал, ограниченный со всех сторон улицами;</w:t>
      </w:r>
    </w:p>
    <w:p w14:paraId="76F7E873"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внутриквартальная территория в жилом квартале, ограниченная по периметру 4-6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14:paraId="1F9D8CF9"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7A35F668"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3.</w:t>
      </w:r>
      <w:r w:rsidRPr="006D427B">
        <w:rPr>
          <w:rFonts w:ascii="Times New Roman" w:eastAsia="Times New Roman" w:hAnsi="Times New Roman"/>
          <w:b/>
          <w:sz w:val="24"/>
          <w:szCs w:val="24"/>
          <w:lang w:val="x-none" w:eastAsia="x-none"/>
        </w:rPr>
        <w:tab/>
        <w:t>Порядок выдвижения инициативных проектов</w:t>
      </w:r>
    </w:p>
    <w:p w14:paraId="033AFEB4"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p>
    <w:p w14:paraId="0949E9E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3.1.</w:t>
      </w:r>
      <w:r w:rsidRPr="00407687">
        <w:rPr>
          <w:rFonts w:ascii="Times New Roman" w:eastAsia="Times New Roman" w:hAnsi="Times New Roman"/>
          <w:bCs/>
          <w:sz w:val="24"/>
          <w:szCs w:val="24"/>
          <w:lang w:val="x-none" w:eastAsia="x-none"/>
        </w:rPr>
        <w:tab/>
        <w:t>С инициативой выдвижения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муниципального образования, а также индивидуальные предприниматели и юридические лица, образованные в соответствии с законодательством Российской Федерации, осуществляющие деятельность на территории муниципального образования, предоставившие средства либо обеспечившие предоставление средств для реализации проекта.</w:t>
      </w:r>
    </w:p>
    <w:p w14:paraId="739E0FD7"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3.2.</w:t>
      </w:r>
      <w:r w:rsidRPr="00407687">
        <w:rPr>
          <w:rFonts w:ascii="Times New Roman" w:eastAsia="Times New Roman" w:hAnsi="Times New Roman"/>
          <w:bCs/>
          <w:sz w:val="24"/>
          <w:szCs w:val="24"/>
          <w:lang w:val="x-none" w:eastAsia="x-none"/>
        </w:rPr>
        <w:tab/>
        <w:t>Инициативная группа граждан, являющихся инициаторами выдвижения инициативных проектов, формируется самостоятельно жителями муниципального образования из числа граждан, проживающих в планируемых границах территории, на которой будут реализовываться инициативные проекты.</w:t>
      </w:r>
    </w:p>
    <w:p w14:paraId="11D2974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3.3.</w:t>
      </w:r>
      <w:r w:rsidRPr="00407687">
        <w:rPr>
          <w:rFonts w:ascii="Times New Roman" w:eastAsia="Times New Roman" w:hAnsi="Times New Roman"/>
          <w:bCs/>
          <w:sz w:val="24"/>
          <w:szCs w:val="24"/>
          <w:lang w:val="x-none" w:eastAsia="x-none"/>
        </w:rPr>
        <w:tab/>
        <w:t>Решение о создании инициативной группы оформляется протоколом общего собрания участников с указанием в нем цели создания инициативной группы, ее состава, сведений о представителях инициативной группы, сформированных предложений в целях подготовки инициативного проекта.</w:t>
      </w:r>
    </w:p>
    <w:p w14:paraId="5702EE0A" w14:textId="77777777" w:rsidR="006D427B" w:rsidRPr="006D427B" w:rsidRDefault="006D427B" w:rsidP="006D427B">
      <w:pPr>
        <w:autoSpaceDE w:val="0"/>
        <w:autoSpaceDN w:val="0"/>
        <w:adjustRightInd w:val="0"/>
        <w:spacing w:after="0" w:line="240" w:lineRule="auto"/>
        <w:jc w:val="center"/>
        <w:rPr>
          <w:rFonts w:ascii="Times New Roman" w:eastAsia="Times New Roman" w:hAnsi="Times New Roman"/>
          <w:b/>
          <w:sz w:val="24"/>
          <w:szCs w:val="24"/>
          <w:lang w:val="x-none" w:eastAsia="x-none"/>
        </w:rPr>
      </w:pPr>
      <w:r w:rsidRPr="006D427B">
        <w:rPr>
          <w:rFonts w:ascii="Times New Roman" w:eastAsia="Times New Roman" w:hAnsi="Times New Roman"/>
          <w:b/>
          <w:sz w:val="24"/>
          <w:szCs w:val="24"/>
          <w:lang w:val="x-none" w:eastAsia="x-none"/>
        </w:rPr>
        <w:t xml:space="preserve"> </w:t>
      </w:r>
    </w:p>
    <w:p w14:paraId="2672CEA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lastRenderedPageBreak/>
        <w:t>3.4.</w:t>
      </w:r>
      <w:r w:rsidRPr="00407687">
        <w:rPr>
          <w:rFonts w:ascii="Times New Roman" w:eastAsia="Times New Roman" w:hAnsi="Times New Roman"/>
          <w:bCs/>
          <w:sz w:val="24"/>
          <w:szCs w:val="24"/>
          <w:lang w:val="x-none" w:eastAsia="x-none"/>
        </w:rPr>
        <w:tab/>
        <w:t>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w:t>
      </w:r>
    </w:p>
    <w:p w14:paraId="1D6E880E"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3.5.</w:t>
      </w:r>
      <w:r w:rsidRPr="00407687">
        <w:rPr>
          <w:rFonts w:ascii="Times New Roman" w:eastAsia="Times New Roman" w:hAnsi="Times New Roman"/>
          <w:bCs/>
          <w:sz w:val="24"/>
          <w:szCs w:val="24"/>
          <w:lang w:val="x-none" w:eastAsia="x-none"/>
        </w:rPr>
        <w:tab/>
        <w:t>Местная администрация вправе осуществлять консультационное сопровождение деятельности инициативной группы.</w:t>
      </w:r>
    </w:p>
    <w:p w14:paraId="34663B1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50F55EBB"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r w:rsidRPr="00407687">
        <w:rPr>
          <w:rFonts w:ascii="Times New Roman" w:eastAsia="Times New Roman" w:hAnsi="Times New Roman"/>
          <w:b/>
          <w:sz w:val="24"/>
          <w:szCs w:val="24"/>
          <w:lang w:val="x-none" w:eastAsia="x-none"/>
        </w:rPr>
        <w:t>4.</w:t>
      </w:r>
      <w:r w:rsidRPr="00407687">
        <w:rPr>
          <w:rFonts w:ascii="Times New Roman" w:eastAsia="Times New Roman" w:hAnsi="Times New Roman"/>
          <w:b/>
          <w:sz w:val="24"/>
          <w:szCs w:val="24"/>
          <w:lang w:val="x-none" w:eastAsia="x-none"/>
        </w:rPr>
        <w:tab/>
        <w:t>Порядок обсуждения инициативных проектов</w:t>
      </w:r>
    </w:p>
    <w:p w14:paraId="70401E6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66DC040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4.1.</w:t>
      </w:r>
      <w:r w:rsidRPr="00407687">
        <w:rPr>
          <w:rFonts w:ascii="Times New Roman" w:eastAsia="Times New Roman" w:hAnsi="Times New Roman"/>
          <w:bCs/>
          <w:sz w:val="24"/>
          <w:szCs w:val="24"/>
          <w:lang w:val="x-none" w:eastAsia="x-none"/>
        </w:rPr>
        <w:tab/>
        <w:t>Инициативные проекты до их внесения в Местную администрацию подлежат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
    <w:p w14:paraId="2194597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На одном собрании или на одной конференции граждан возможно рассмотрение нескольких инициативных проектов.</w:t>
      </w:r>
    </w:p>
    <w:p w14:paraId="5337FB0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4.2.</w:t>
      </w:r>
      <w:r w:rsidRPr="00407687">
        <w:rPr>
          <w:rFonts w:ascii="Times New Roman" w:eastAsia="Times New Roman" w:hAnsi="Times New Roman"/>
          <w:bCs/>
          <w:sz w:val="24"/>
          <w:szCs w:val="24"/>
          <w:lang w:val="x-none" w:eastAsia="x-none"/>
        </w:rPr>
        <w:tab/>
        <w:t>Обсуждения инициативных проектов организовывают и проводят инициативные группы граждан, являющиеся инициаторами выдвижения инициативных проектов.</w:t>
      </w:r>
    </w:p>
    <w:p w14:paraId="25A6E1A3"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4.3.</w:t>
      </w:r>
      <w:r w:rsidRPr="00407687">
        <w:rPr>
          <w:rFonts w:ascii="Times New Roman" w:eastAsia="Times New Roman" w:hAnsi="Times New Roman"/>
          <w:bCs/>
          <w:sz w:val="24"/>
          <w:szCs w:val="24"/>
          <w:lang w:val="x-none" w:eastAsia="x-none"/>
        </w:rPr>
        <w:tab/>
        <w:t>В обсуждениях инициативных проектов могут участвовать, по приглашению инициативных групп, представители Местной администрации.</w:t>
      </w:r>
    </w:p>
    <w:p w14:paraId="0E2B01B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4.4.</w:t>
      </w:r>
      <w:r w:rsidRPr="00407687">
        <w:rPr>
          <w:rFonts w:ascii="Times New Roman" w:eastAsia="Times New Roman" w:hAnsi="Times New Roman"/>
          <w:bCs/>
          <w:sz w:val="24"/>
          <w:szCs w:val="24"/>
          <w:lang w:val="x-none" w:eastAsia="x-none"/>
        </w:rPr>
        <w:tab/>
        <w:t>Поддержанные на собрании или конференции граждан инициативные проекты, в течение 10 дней со дня их обсуждения, направляются (вносятся) для рассмотрения в Местную администрацию.</w:t>
      </w:r>
    </w:p>
    <w:p w14:paraId="22EE42C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4.5.</w:t>
      </w:r>
      <w:r w:rsidRPr="00407687">
        <w:rPr>
          <w:rFonts w:ascii="Times New Roman" w:eastAsia="Times New Roman" w:hAnsi="Times New Roman"/>
          <w:bCs/>
          <w:sz w:val="24"/>
          <w:szCs w:val="24"/>
          <w:lang w:val="x-none" w:eastAsia="x-none"/>
        </w:rPr>
        <w:tab/>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 а также фото, видеосъемку и иные документы, необходимые для реализации инициативного проекта (при наличии). Документы должны быть пронумерованы и прошнурованы. Протокол собрания или конференции граждан должен содержать:</w:t>
      </w:r>
    </w:p>
    <w:p w14:paraId="29843F42"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дату и время проведения собрания или конференции граждан;</w:t>
      </w:r>
    </w:p>
    <w:p w14:paraId="517B899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количество граждан, присутствовавших на собрании или конференции;</w:t>
      </w:r>
    </w:p>
    <w:p w14:paraId="0B5A2BB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данные (ФИО, контактный телефон) об инициаторе проведения собрания или конференции граждан и секретаре собрания или конференции;</w:t>
      </w:r>
    </w:p>
    <w:p w14:paraId="1D4AE3DE"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w:t>
      </w:r>
      <w:r w:rsidRPr="00407687">
        <w:rPr>
          <w:rFonts w:ascii="Times New Roman" w:eastAsia="Times New Roman" w:hAnsi="Times New Roman"/>
          <w:bCs/>
          <w:sz w:val="24"/>
          <w:szCs w:val="24"/>
          <w:lang w:val="x-none" w:eastAsia="x-none"/>
        </w:rPr>
        <w:tab/>
        <w:t>повестку дня о рассмотрении следующих вопросов:</w:t>
      </w:r>
    </w:p>
    <w:p w14:paraId="5D1488D3"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а) утверждение инициативного проекта;</w:t>
      </w:r>
    </w:p>
    <w:p w14:paraId="77D1E3E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б) утверждение перечня и объемов работ по инициативному проекту;</w:t>
      </w:r>
    </w:p>
    <w:p w14:paraId="4A224D7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в) принятие решения о размере софинансирования инициативного проекта жителями муниципального образования;</w:t>
      </w:r>
    </w:p>
    <w:p w14:paraId="2103DCC7"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г) уровень софинансирования инициативного проекта юридическими и физическими лицами, индивидуальными предпринимателями, желающими принять участие в реализации инициативного проекта "(при наличии);</w:t>
      </w:r>
    </w:p>
    <w:p w14:paraId="2C39776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д) уровень софинансирования инициативного проекта за счет бюджета муниципального образования;</w:t>
      </w:r>
    </w:p>
    <w:p w14:paraId="33A5FA8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е) вклад заинтересованных лиц, желающих принять участие в реализации инициативного проекта, в форме добровольного имущественного и (или) трудового участия;</w:t>
      </w:r>
    </w:p>
    <w:p w14:paraId="0189575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ж) принятие решения о порядке и сроках сбора средств софинансирования проекта;</w:t>
      </w:r>
    </w:p>
    <w:p w14:paraId="0CE8DBA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з) утверждение состава инициативной группы граждан и ее представителя, уполномоченного подписывать документы и представлять интересы в органах местного</w:t>
      </w:r>
      <w:r w:rsidRPr="006D427B">
        <w:rPr>
          <w:rFonts w:ascii="Times New Roman" w:eastAsia="Times New Roman" w:hAnsi="Times New Roman"/>
          <w:b/>
          <w:sz w:val="24"/>
          <w:szCs w:val="24"/>
          <w:lang w:val="x-none" w:eastAsia="x-none"/>
        </w:rPr>
        <w:t xml:space="preserve"> </w:t>
      </w:r>
      <w:r w:rsidRPr="00407687">
        <w:rPr>
          <w:rFonts w:ascii="Times New Roman" w:eastAsia="Times New Roman" w:hAnsi="Times New Roman"/>
          <w:bCs/>
          <w:sz w:val="24"/>
          <w:szCs w:val="24"/>
          <w:lang w:val="x-none" w:eastAsia="x-none"/>
        </w:rPr>
        <w:t>самоуправления муниципального образования, других органах и организациях при внесении и реализации инициативного проекта.</w:t>
      </w:r>
    </w:p>
    <w:p w14:paraId="5C3F8C34" w14:textId="77777777" w:rsidR="006D427B" w:rsidRPr="00407687" w:rsidRDefault="006D427B" w:rsidP="006D427B">
      <w:pPr>
        <w:autoSpaceDE w:val="0"/>
        <w:autoSpaceDN w:val="0"/>
        <w:adjustRightInd w:val="0"/>
        <w:spacing w:after="0" w:line="240" w:lineRule="auto"/>
        <w:jc w:val="center"/>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 xml:space="preserve"> </w:t>
      </w:r>
    </w:p>
    <w:p w14:paraId="0CF299D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r w:rsidRPr="00407687">
        <w:rPr>
          <w:rFonts w:ascii="Times New Roman" w:eastAsia="Times New Roman" w:hAnsi="Times New Roman"/>
          <w:b/>
          <w:sz w:val="24"/>
          <w:szCs w:val="24"/>
          <w:lang w:val="x-none" w:eastAsia="x-none"/>
        </w:rPr>
        <w:lastRenderedPageBreak/>
        <w:t>5.</w:t>
      </w:r>
      <w:r w:rsidRPr="00407687">
        <w:rPr>
          <w:rFonts w:ascii="Times New Roman" w:eastAsia="Times New Roman" w:hAnsi="Times New Roman"/>
          <w:b/>
          <w:sz w:val="24"/>
          <w:szCs w:val="24"/>
          <w:lang w:val="x-none" w:eastAsia="x-none"/>
        </w:rPr>
        <w:tab/>
        <w:t>Порядок рассмотрения инициативных проектов</w:t>
      </w:r>
    </w:p>
    <w:p w14:paraId="5205BC4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4113E4F3"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5.1.</w:t>
      </w:r>
      <w:r w:rsidRPr="00407687">
        <w:rPr>
          <w:rFonts w:ascii="Times New Roman" w:eastAsia="Times New Roman" w:hAnsi="Times New Roman"/>
          <w:bCs/>
          <w:sz w:val="24"/>
          <w:szCs w:val="24"/>
          <w:lang w:val="x-none" w:eastAsia="x-none"/>
        </w:rPr>
        <w:tab/>
        <w:t>Инициативный проект рассматривается Местной администрацией в течение 30 дней со дня его внесения.</w:t>
      </w:r>
    </w:p>
    <w:p w14:paraId="3343283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5.2.</w:t>
      </w:r>
      <w:r w:rsidRPr="00407687">
        <w:rPr>
          <w:rFonts w:ascii="Times New Roman" w:eastAsia="Times New Roman" w:hAnsi="Times New Roman"/>
          <w:bCs/>
          <w:sz w:val="24"/>
          <w:szCs w:val="24"/>
          <w:lang w:val="x-none" w:eastAsia="x-none"/>
        </w:rPr>
        <w:tab/>
        <w:t>Информация о внесении инициативного проекта в Местную администрацию подлежит</w:t>
      </w:r>
    </w:p>
    <w:p w14:paraId="326B0CC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1.6. настоящего Порядка,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14:paraId="4FD590E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5.3.</w:t>
      </w:r>
      <w:r w:rsidRPr="00407687">
        <w:rPr>
          <w:rFonts w:ascii="Times New Roman" w:eastAsia="Times New Roman" w:hAnsi="Times New Roman"/>
          <w:bCs/>
          <w:sz w:val="24"/>
          <w:szCs w:val="24"/>
          <w:lang w:val="x-none" w:eastAsia="x-none"/>
        </w:rPr>
        <w:tab/>
        <w:t>В случае внесения в Местную администрацию нескольких инициативных проектов на</w:t>
      </w:r>
    </w:p>
    <w:p w14:paraId="4F257FC8"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одну из частей территории муниципального образования, в том числе с описанием аналогичных по содержанию приоритетных проблем, Местная администрация организует проведение конкурсного отбора инициативных проектов в порядке, определенном пунктом 6 настоящего Порядка.</w:t>
      </w:r>
    </w:p>
    <w:p w14:paraId="6CA3F18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5.4.</w:t>
      </w:r>
      <w:r w:rsidRPr="00407687">
        <w:rPr>
          <w:rFonts w:ascii="Times New Roman" w:eastAsia="Times New Roman" w:hAnsi="Times New Roman"/>
          <w:bCs/>
          <w:sz w:val="24"/>
          <w:szCs w:val="24"/>
          <w:lang w:val="x-none" w:eastAsia="x-none"/>
        </w:rPr>
        <w:tab/>
        <w:t>Местная  администрация  по результатам рассмотрения  инициативного  проекта</w:t>
      </w:r>
    </w:p>
    <w:p w14:paraId="687581A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принимает одно из следующих решений:</w:t>
      </w:r>
    </w:p>
    <w:p w14:paraId="7EFC247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A0F843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14:paraId="304FA7B7"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5.5.</w:t>
      </w:r>
      <w:r w:rsidRPr="00407687">
        <w:rPr>
          <w:rFonts w:ascii="Times New Roman" w:eastAsia="Times New Roman" w:hAnsi="Times New Roman"/>
          <w:bCs/>
          <w:sz w:val="24"/>
          <w:szCs w:val="24"/>
          <w:lang w:val="x-none" w:eastAsia="x-none"/>
        </w:rPr>
        <w:tab/>
        <w:t>Местная администрация принимает решение об отказе в поддержке инициативного проекта в одном из следующих случаев:</w:t>
      </w:r>
    </w:p>
    <w:p w14:paraId="7AE1F5B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несоблюдение установленного порядка внесения инициативного проекта и его рассмотрения;</w:t>
      </w:r>
    </w:p>
    <w:p w14:paraId="499D40D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Санкт-Петербурга, Уставу муниципального образования;</w:t>
      </w:r>
    </w:p>
    <w:p w14:paraId="30CCF7E2"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14:paraId="424E5E0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w:t>
      </w:r>
      <w:r w:rsidRPr="00407687">
        <w:rPr>
          <w:rFonts w:ascii="Times New Roman" w:eastAsia="Times New Roman" w:hAnsi="Times New Roman"/>
          <w:bCs/>
          <w:sz w:val="24"/>
          <w:szCs w:val="24"/>
          <w:lang w:val="x-none" w:eastAsia="x-none"/>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37A5D4E"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w:t>
      </w:r>
      <w:r w:rsidRPr="00407687">
        <w:rPr>
          <w:rFonts w:ascii="Times New Roman" w:eastAsia="Times New Roman" w:hAnsi="Times New Roman"/>
          <w:bCs/>
          <w:sz w:val="24"/>
          <w:szCs w:val="24"/>
          <w:lang w:val="x-none" w:eastAsia="x-none"/>
        </w:rPr>
        <w:tab/>
        <w:t>наличие возможности решения описанной в инициативном проекте проблемы более</w:t>
      </w:r>
    </w:p>
    <w:p w14:paraId="185A519B"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эффективным способом;</w:t>
      </w:r>
    </w:p>
    <w:p w14:paraId="5BF959B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w:t>
      </w:r>
      <w:r w:rsidRPr="00407687">
        <w:rPr>
          <w:rFonts w:ascii="Times New Roman" w:eastAsia="Times New Roman" w:hAnsi="Times New Roman"/>
          <w:bCs/>
          <w:sz w:val="24"/>
          <w:szCs w:val="24"/>
          <w:lang w:val="x-none" w:eastAsia="x-none"/>
        </w:rPr>
        <w:tab/>
        <w:t>признание инициативного проекта не прошедшим конкурсный отбор.</w:t>
      </w:r>
    </w:p>
    <w:p w14:paraId="07F4648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5.6.</w:t>
      </w:r>
      <w:r w:rsidRPr="00407687">
        <w:rPr>
          <w:rFonts w:ascii="Times New Roman" w:eastAsia="Times New Roman" w:hAnsi="Times New Roman"/>
          <w:bCs/>
          <w:sz w:val="24"/>
          <w:szCs w:val="24"/>
          <w:lang w:val="x-none" w:eastAsia="x-none"/>
        </w:rPr>
        <w:tab/>
        <w:t>В случае отказа в поддержке инициативного проекта Местная администрация в течение 1О рабочих дней после принятия решения направляет мотивированное уведомление инициаторам проекта, с приложением внесенного ими проекта и прилагаемых к нему документов.</w:t>
      </w:r>
    </w:p>
    <w:p w14:paraId="45C06F3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5.7.</w:t>
      </w:r>
      <w:r w:rsidRPr="00407687">
        <w:rPr>
          <w:rFonts w:ascii="Times New Roman" w:eastAsia="Times New Roman" w:hAnsi="Times New Roman"/>
          <w:bCs/>
          <w:sz w:val="24"/>
          <w:szCs w:val="24"/>
          <w:lang w:val="x-none" w:eastAsia="x-none"/>
        </w:rPr>
        <w:tab/>
        <w:t>Местная администрация вправе, а в случае наличия возможности решения описанной в</w:t>
      </w:r>
    </w:p>
    <w:p w14:paraId="0277A6B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инициативном проекте проблемы более эффективным способом, обязана предложить инициаторам проекта совместно доработать инициативный проект, а также рекомендовать представить его на рассмотрение государственного органа в соответствии с их компетенцией.</w:t>
      </w:r>
    </w:p>
    <w:p w14:paraId="434284A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lastRenderedPageBreak/>
        <w:t>5.8.</w:t>
      </w:r>
      <w:r w:rsidRPr="00407687">
        <w:rPr>
          <w:rFonts w:ascii="Times New Roman" w:eastAsia="Times New Roman" w:hAnsi="Times New Roman"/>
          <w:bCs/>
          <w:sz w:val="24"/>
          <w:szCs w:val="24"/>
          <w:lang w:val="x-none" w:eastAsia="x-none"/>
        </w:rPr>
        <w:tab/>
        <w:t>Инициаторы проекта и их представители вправе присутствовать при рассмотрении инициативных проектов, давать комментарии и пояснения.</w:t>
      </w:r>
    </w:p>
    <w:p w14:paraId="567FAA44" w14:textId="299197E3" w:rsidR="006D427B"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5.9.</w:t>
      </w:r>
      <w:r w:rsidRPr="00407687">
        <w:rPr>
          <w:rFonts w:ascii="Times New Roman" w:eastAsia="Times New Roman" w:hAnsi="Times New Roman"/>
          <w:bCs/>
          <w:sz w:val="24"/>
          <w:szCs w:val="24"/>
          <w:lang w:val="x-none" w:eastAsia="x-none"/>
        </w:rPr>
        <w:tab/>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 телекоммуникационной сети "Интернет" в течение 30 календарных дней со дня завершения реализации инициативного проекта.</w:t>
      </w:r>
    </w:p>
    <w:p w14:paraId="36E3CDC5" w14:textId="77777777" w:rsidR="00407687" w:rsidRP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7AB3E018"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r w:rsidRPr="00407687">
        <w:rPr>
          <w:rFonts w:ascii="Times New Roman" w:eastAsia="Times New Roman" w:hAnsi="Times New Roman"/>
          <w:b/>
          <w:sz w:val="24"/>
          <w:szCs w:val="24"/>
          <w:lang w:val="x-none" w:eastAsia="x-none"/>
        </w:rPr>
        <w:t>6.</w:t>
      </w:r>
      <w:r w:rsidRPr="00407687">
        <w:rPr>
          <w:rFonts w:ascii="Times New Roman" w:eastAsia="Times New Roman" w:hAnsi="Times New Roman"/>
          <w:b/>
          <w:sz w:val="24"/>
          <w:szCs w:val="24"/>
          <w:lang w:val="x-none" w:eastAsia="x-none"/>
        </w:rPr>
        <w:tab/>
        <w:t>Порядок проведения конкурсного отбора инициативных проектов</w:t>
      </w:r>
    </w:p>
    <w:p w14:paraId="61A9006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2B81BA8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w:t>
      </w:r>
      <w:r w:rsidRPr="00407687">
        <w:rPr>
          <w:rFonts w:ascii="Times New Roman" w:eastAsia="Times New Roman" w:hAnsi="Times New Roman"/>
          <w:bCs/>
          <w:sz w:val="24"/>
          <w:szCs w:val="24"/>
          <w:lang w:val="x-none" w:eastAsia="x-none"/>
        </w:rPr>
        <w:tab/>
        <w:t>Проведение конкурсного отбора инициативных проектов возлагается на комиссию, состав которой формируется Местной администрацией. При этом половина от общего числа членов комиссии должна быть назначена на основе предложений Муниципального совета муниципального образования.</w:t>
      </w:r>
    </w:p>
    <w:p w14:paraId="2ADE771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6.2.</w:t>
      </w:r>
      <w:r w:rsidRPr="00407687">
        <w:rPr>
          <w:rFonts w:ascii="Times New Roman" w:eastAsia="Times New Roman" w:hAnsi="Times New Roman"/>
          <w:bCs/>
          <w:sz w:val="24"/>
          <w:szCs w:val="24"/>
          <w:lang w:val="x-none" w:eastAsia="x-none"/>
        </w:rPr>
        <w:tab/>
        <w:t>Состав комиссии утверждается распоряжением Местной администрации в количестве</w:t>
      </w:r>
    </w:p>
    <w:p w14:paraId="338C366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 членов. Комиссия формируется на срок проведения конкурсного отбора инициативных проектов. К работе комиссии могут привлекаться независимые эксперты без права голоса.</w:t>
      </w:r>
    </w:p>
    <w:p w14:paraId="250EEC7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6.3.</w:t>
      </w:r>
      <w:r w:rsidRPr="00407687">
        <w:rPr>
          <w:rFonts w:ascii="Times New Roman" w:eastAsia="Times New Roman" w:hAnsi="Times New Roman"/>
          <w:bCs/>
          <w:sz w:val="24"/>
          <w:szCs w:val="24"/>
          <w:lang w:val="x-none" w:eastAsia="x-none"/>
        </w:rPr>
        <w:tab/>
        <w:t>Комиссия является коллегиальным органом, созданным для проведения конкурсного отбора инициативных проектов. В состав комиссии входят председатель комиссии, его заместитель, секретарь комиссии, члены комиссии.</w:t>
      </w:r>
    </w:p>
    <w:p w14:paraId="4892B18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6.4.</w:t>
      </w:r>
      <w:r w:rsidRPr="00407687">
        <w:rPr>
          <w:rFonts w:ascii="Times New Roman" w:eastAsia="Times New Roman" w:hAnsi="Times New Roman"/>
          <w:bCs/>
          <w:sz w:val="24"/>
          <w:szCs w:val="24"/>
          <w:lang w:val="x-none" w:eastAsia="x-none"/>
        </w:rPr>
        <w:tab/>
        <w:t>Конкурсная комиссия в своей деятельности руководствуется Конституцией Российской Федерации, нормативными правовыми актами Российской Федерации, Санкт-Петербурга, Уставом муниципального образования, настоящим Порядком.</w:t>
      </w:r>
    </w:p>
    <w:p w14:paraId="3EB069A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6.5.</w:t>
      </w:r>
      <w:r w:rsidRPr="00407687">
        <w:rPr>
          <w:rFonts w:ascii="Times New Roman" w:eastAsia="Times New Roman" w:hAnsi="Times New Roman"/>
          <w:bCs/>
          <w:sz w:val="24"/>
          <w:szCs w:val="24"/>
          <w:lang w:val="x-none" w:eastAsia="x-none"/>
        </w:rPr>
        <w:tab/>
        <w:t>Комиссия осуществляет следующие функции:</w:t>
      </w:r>
    </w:p>
    <w:p w14:paraId="10D1B93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обеспечивает прием, учет и хранение поступивших на рассмотрение инициативных проектов, а также документов и материалов к ним, которые по окончании конкурсного отбора передает в Местную администрацию;</w:t>
      </w:r>
    </w:p>
    <w:p w14:paraId="58BBE18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осуществляет оценку инициативных проектов, допущенных к участию в конкурсном отборе, в соответствии с критериями, установленными в приложении к настоящему Порядку;</w:t>
      </w:r>
    </w:p>
    <w:p w14:paraId="3AC8C54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составляет рейтинг инициативных проектов по результатам проведенной оценки;</w:t>
      </w:r>
    </w:p>
    <w:p w14:paraId="4343F8B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w:t>
      </w:r>
      <w:r w:rsidRPr="00407687">
        <w:rPr>
          <w:rFonts w:ascii="Times New Roman" w:eastAsia="Times New Roman" w:hAnsi="Times New Roman"/>
          <w:bCs/>
          <w:sz w:val="24"/>
          <w:szCs w:val="24"/>
          <w:lang w:val="x-none" w:eastAsia="x-none"/>
        </w:rPr>
        <w:tab/>
        <w:t>определяет победителей конкурсного отбора;</w:t>
      </w:r>
    </w:p>
    <w:p w14:paraId="21A9AE32"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5)</w:t>
      </w:r>
      <w:r w:rsidRPr="00407687">
        <w:rPr>
          <w:rFonts w:ascii="Times New Roman" w:eastAsia="Times New Roman" w:hAnsi="Times New Roman"/>
          <w:bCs/>
          <w:sz w:val="24"/>
          <w:szCs w:val="24"/>
          <w:lang w:val="x-none" w:eastAsia="x-none"/>
        </w:rPr>
        <w:tab/>
        <w:t>по итогам проведения конкурсного отбора оформляет протокол конкурсного отбора, который вместе с рассмотренными инициативными проектами и прилагаемыми к ним документами передает в Местную администрацию.</w:t>
      </w:r>
    </w:p>
    <w:p w14:paraId="058C779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6.6.</w:t>
      </w:r>
      <w:r w:rsidRPr="00407687">
        <w:rPr>
          <w:rFonts w:ascii="Times New Roman" w:eastAsia="Times New Roman" w:hAnsi="Times New Roman"/>
          <w:bCs/>
          <w:sz w:val="24"/>
          <w:szCs w:val="24"/>
          <w:lang w:val="x-none" w:eastAsia="x-none"/>
        </w:rPr>
        <w:tab/>
        <w:t>Комиссия вправе запрашивать в установленном порядке и получать от Местной администрации, независимых экспертов, представителей инициативных групп информацию по вопросам, относящимся к компетенции комиссии.</w:t>
      </w:r>
    </w:p>
    <w:p w14:paraId="78D514B3" w14:textId="77777777" w:rsidR="006D427B" w:rsidRPr="00407687" w:rsidRDefault="006D427B" w:rsidP="00407687">
      <w:pPr>
        <w:autoSpaceDE w:val="0"/>
        <w:autoSpaceDN w:val="0"/>
        <w:adjustRightInd w:val="0"/>
        <w:spacing w:after="0" w:line="240" w:lineRule="auto"/>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6.7.</w:t>
      </w:r>
      <w:r w:rsidRPr="00407687">
        <w:rPr>
          <w:rFonts w:ascii="Times New Roman" w:eastAsia="Times New Roman" w:hAnsi="Times New Roman"/>
          <w:bCs/>
          <w:sz w:val="24"/>
          <w:szCs w:val="24"/>
          <w:lang w:val="x-none" w:eastAsia="x-none"/>
        </w:rPr>
        <w:tab/>
        <w:t>Заседание комиссии проводится не позднее 10 дней до дня окончания срока, предусмотренного пунктом 5.1. настоящего Порядка.</w:t>
      </w:r>
    </w:p>
    <w:p w14:paraId="21881B5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6.8.</w:t>
      </w:r>
      <w:r w:rsidRPr="00407687">
        <w:rPr>
          <w:rFonts w:ascii="Times New Roman" w:eastAsia="Times New Roman" w:hAnsi="Times New Roman"/>
          <w:bCs/>
          <w:sz w:val="24"/>
          <w:szCs w:val="24"/>
          <w:lang w:val="x-none" w:eastAsia="x-none"/>
        </w:rPr>
        <w:tab/>
        <w:t>Комиссия вправе принимать решения, если на заседании присутствует более половины от утвержденного состава ее членов.</w:t>
      </w:r>
    </w:p>
    <w:p w14:paraId="7D8E1D2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6.9.</w:t>
      </w:r>
      <w:r w:rsidRPr="00407687">
        <w:rPr>
          <w:rFonts w:ascii="Times New Roman" w:eastAsia="Times New Roman" w:hAnsi="Times New Roman"/>
          <w:bCs/>
          <w:sz w:val="24"/>
          <w:szCs w:val="24"/>
          <w:lang w:val="x-none" w:eastAsia="x-none"/>
        </w:rPr>
        <w:tab/>
        <w:t>Заседание комиссии ведет председатель комиссии. При отсутствии председателя</w:t>
      </w:r>
    </w:p>
    <w:p w14:paraId="5000D8E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комиссии на заседании председательствует заместитель председателя комиссии.</w:t>
      </w:r>
    </w:p>
    <w:p w14:paraId="4B8ED6D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6.10.</w:t>
      </w:r>
      <w:r w:rsidRPr="00407687">
        <w:rPr>
          <w:rFonts w:ascii="Times New Roman" w:eastAsia="Times New Roman" w:hAnsi="Times New Roman"/>
          <w:bCs/>
          <w:sz w:val="24"/>
          <w:szCs w:val="24"/>
          <w:lang w:val="x-none" w:eastAsia="x-none"/>
        </w:rPr>
        <w:tab/>
        <w:t>Председатель комиссии:</w:t>
      </w:r>
    </w:p>
    <w:p w14:paraId="41D4A84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осуществляет общее руководство работой комиссии;</w:t>
      </w:r>
    </w:p>
    <w:p w14:paraId="1649AD0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назначает дату, время и место проведения заседания конкурсной комиссии, определяет повестку дня очередного заседания;</w:t>
      </w:r>
    </w:p>
    <w:p w14:paraId="237EABB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объявляет заседание правомочным или выносит решение о его переносе из-за отсутствия кворума.</w:t>
      </w:r>
    </w:p>
    <w:p w14:paraId="4D8EA01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lastRenderedPageBreak/>
        <w:t>6.11.</w:t>
      </w:r>
      <w:r w:rsidRPr="00407687">
        <w:rPr>
          <w:rFonts w:ascii="Times New Roman" w:eastAsia="Times New Roman" w:hAnsi="Times New Roman"/>
          <w:bCs/>
          <w:sz w:val="24"/>
          <w:szCs w:val="24"/>
          <w:lang w:val="x-none" w:eastAsia="x-none"/>
        </w:rPr>
        <w:tab/>
        <w:t>Секретарь комиссии:</w:t>
      </w:r>
    </w:p>
    <w:p w14:paraId="739F671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обеспечивает подготовку материалов к заседанию комиссии;</w:t>
      </w:r>
    </w:p>
    <w:p w14:paraId="4541EE89"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оповещает членов комиссии о дате и повестке дня очередного заседания;</w:t>
      </w:r>
    </w:p>
    <w:p w14:paraId="13C74A76" w14:textId="7ED9FA3A"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ведет</w:t>
      </w:r>
      <w:r w:rsidRPr="00407687">
        <w:rPr>
          <w:rFonts w:ascii="Times New Roman" w:eastAsia="Times New Roman" w:hAnsi="Times New Roman"/>
          <w:bCs/>
          <w:sz w:val="24"/>
          <w:szCs w:val="24"/>
          <w:lang w:val="x-none" w:eastAsia="x-none"/>
        </w:rPr>
        <w:tab/>
        <w:t>протоколы</w:t>
      </w:r>
      <w:r w:rsidRPr="00407687">
        <w:rPr>
          <w:rFonts w:ascii="Times New Roman" w:eastAsia="Times New Roman" w:hAnsi="Times New Roman"/>
          <w:bCs/>
          <w:sz w:val="24"/>
          <w:szCs w:val="24"/>
          <w:lang w:val="x-none" w:eastAsia="x-none"/>
        </w:rPr>
        <w:tab/>
        <w:t>заседаний</w:t>
      </w:r>
      <w:r w:rsidRPr="00407687">
        <w:rPr>
          <w:rFonts w:ascii="Times New Roman" w:eastAsia="Times New Roman" w:hAnsi="Times New Roman"/>
          <w:bCs/>
          <w:sz w:val="24"/>
          <w:szCs w:val="24"/>
          <w:lang w:val="x-none" w:eastAsia="x-none"/>
        </w:rPr>
        <w:tab/>
        <w:t>комиссии,</w:t>
      </w:r>
      <w:r w:rsidRPr="00407687">
        <w:rPr>
          <w:rFonts w:ascii="Times New Roman" w:eastAsia="Times New Roman" w:hAnsi="Times New Roman"/>
          <w:bCs/>
          <w:sz w:val="24"/>
          <w:szCs w:val="24"/>
          <w:lang w:val="x-none" w:eastAsia="x-none"/>
        </w:rPr>
        <w:tab/>
        <w:t>обеспечивает</w:t>
      </w:r>
      <w:r w:rsidRPr="00407687">
        <w:rPr>
          <w:rFonts w:ascii="Times New Roman" w:eastAsia="Times New Roman" w:hAnsi="Times New Roman"/>
          <w:bCs/>
          <w:sz w:val="24"/>
          <w:szCs w:val="24"/>
          <w:lang w:val="x-none" w:eastAsia="x-none"/>
        </w:rPr>
        <w:tab/>
        <w:t>их</w:t>
      </w:r>
      <w:r w:rsidRPr="00407687">
        <w:rPr>
          <w:rFonts w:ascii="Times New Roman" w:eastAsia="Times New Roman" w:hAnsi="Times New Roman"/>
          <w:bCs/>
          <w:sz w:val="24"/>
          <w:szCs w:val="24"/>
          <w:lang w:val="x-none" w:eastAsia="x-none"/>
        </w:rPr>
        <w:tab/>
        <w:t>подписание</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всеми</w:t>
      </w:r>
      <w:r w:rsidR="00407687">
        <w:rPr>
          <w:rFonts w:ascii="Times New Roman" w:eastAsia="Times New Roman" w:hAnsi="Times New Roman"/>
          <w:bCs/>
          <w:sz w:val="24"/>
          <w:szCs w:val="24"/>
          <w:lang w:val="x-none" w:eastAsia="x-none"/>
        </w:rPr>
        <w:t xml:space="preserve"> </w:t>
      </w:r>
      <w:r w:rsidRPr="00407687">
        <w:rPr>
          <w:rFonts w:ascii="Times New Roman" w:eastAsia="Times New Roman" w:hAnsi="Times New Roman"/>
          <w:bCs/>
          <w:sz w:val="24"/>
          <w:szCs w:val="24"/>
          <w:lang w:val="x-none" w:eastAsia="x-none"/>
        </w:rPr>
        <w:t>присутствовавшими на заседании членами комиссии и в течение 5 дней, со дня подписания протоколов, вместе с рассмотренными инициативными проектами и прилагаемыми к ним документами передает в Местную администрацию.</w:t>
      </w:r>
    </w:p>
    <w:p w14:paraId="5F80568D"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6.12.</w:t>
      </w:r>
      <w:r w:rsidRPr="00407687">
        <w:rPr>
          <w:rFonts w:ascii="Times New Roman" w:eastAsia="Times New Roman" w:hAnsi="Times New Roman"/>
          <w:bCs/>
          <w:sz w:val="24"/>
          <w:szCs w:val="24"/>
          <w:lang w:val="x-none" w:eastAsia="x-none"/>
        </w:rPr>
        <w:tab/>
        <w:t>Члены комиссии:</w:t>
      </w:r>
    </w:p>
    <w:p w14:paraId="59853637"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присутствуют на заседаниях комиссии и принимают решения по вопросам, отнесенным к ее компетенции;</w:t>
      </w:r>
    </w:p>
    <w:p w14:paraId="667DB16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осуществляют рассмотрение заявок участников конкурсного отбора и приложенных к ней</w:t>
      </w:r>
    </w:p>
    <w:p w14:paraId="7F0B729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документов, рассмотрение и оценку инициативных проектов;</w:t>
      </w:r>
    </w:p>
    <w:p w14:paraId="7537F13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осуществляют иные действия в соответствии с законодательством Российской Федерации, настоящим порядком проведения конкурсного отбора.</w:t>
      </w:r>
    </w:p>
    <w:p w14:paraId="7E2D5CE3"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6.13.</w:t>
      </w:r>
      <w:r w:rsidRPr="00407687">
        <w:rPr>
          <w:rFonts w:ascii="Times New Roman" w:eastAsia="Times New Roman" w:hAnsi="Times New Roman"/>
          <w:bCs/>
          <w:sz w:val="24"/>
          <w:szCs w:val="24"/>
          <w:lang w:val="x-none" w:eastAsia="x-none"/>
        </w:rPr>
        <w:tab/>
        <w:t>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 входящих в состав комиссии.</w:t>
      </w:r>
    </w:p>
    <w:p w14:paraId="2D515A3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В случае равенства голосов решающим является голос председательствующего на заседании комиссии.</w:t>
      </w:r>
    </w:p>
    <w:p w14:paraId="24FDC8AB"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6.14.</w:t>
      </w:r>
      <w:r w:rsidRPr="00407687">
        <w:rPr>
          <w:rFonts w:ascii="Times New Roman" w:eastAsia="Times New Roman" w:hAnsi="Times New Roman"/>
          <w:bCs/>
          <w:sz w:val="24"/>
          <w:szCs w:val="24"/>
          <w:lang w:val="x-none" w:eastAsia="x-none"/>
        </w:rPr>
        <w:tab/>
        <w:t>Победитель конкурса определяется по результатам проведенной оценки инициативных проектов, набравшего максимальное количество баллов.</w:t>
      </w:r>
    </w:p>
    <w:p w14:paraId="37080AC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6.15.</w:t>
      </w:r>
      <w:r w:rsidRPr="00407687">
        <w:rPr>
          <w:rFonts w:ascii="Times New Roman" w:eastAsia="Times New Roman" w:hAnsi="Times New Roman"/>
          <w:bCs/>
          <w:sz w:val="24"/>
          <w:szCs w:val="24"/>
          <w:lang w:val="x-none" w:eastAsia="x-none"/>
        </w:rPr>
        <w:tab/>
        <w:t>В случае, если по результатам конкурсного отбора на призовое место претендуют несколько проектов, набравших одинаковое количество баллов, преимущество имеет проект, дата регистрации которого имеет более ранний срок.</w:t>
      </w:r>
    </w:p>
    <w:p w14:paraId="4A93740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6.16.</w:t>
      </w:r>
      <w:r w:rsidRPr="00407687">
        <w:rPr>
          <w:rFonts w:ascii="Times New Roman" w:eastAsia="Times New Roman" w:hAnsi="Times New Roman"/>
          <w:bCs/>
          <w:sz w:val="24"/>
          <w:szCs w:val="24"/>
          <w:lang w:val="x-none" w:eastAsia="x-none"/>
        </w:rPr>
        <w:tab/>
        <w:t>Решение, принимаемое на заседании комиссии, оформляется протоколом в течение 5 дней со дня заседания комиссии, который подписывается всеми лицами, входящими в состав комиссии, принимавшими участие в голосовании.</w:t>
      </w:r>
    </w:p>
    <w:p w14:paraId="15D604C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6.17.</w:t>
      </w:r>
      <w:r w:rsidRPr="00407687">
        <w:rPr>
          <w:rFonts w:ascii="Times New Roman" w:eastAsia="Times New Roman" w:hAnsi="Times New Roman"/>
          <w:bCs/>
          <w:sz w:val="24"/>
          <w:szCs w:val="24"/>
          <w:lang w:val="x-none" w:eastAsia="x-none"/>
        </w:rPr>
        <w:tab/>
        <w:t>В протоколе указываются:</w:t>
      </w:r>
    </w:p>
    <w:p w14:paraId="4E8346C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1)</w:t>
      </w:r>
      <w:r w:rsidRPr="00407687">
        <w:rPr>
          <w:rFonts w:ascii="Times New Roman" w:eastAsia="Times New Roman" w:hAnsi="Times New Roman"/>
          <w:bCs/>
          <w:sz w:val="24"/>
          <w:szCs w:val="24"/>
          <w:lang w:val="x-none" w:eastAsia="x-none"/>
        </w:rPr>
        <w:tab/>
        <w:t>лица, принимавшие участие в заседании комиссии;</w:t>
      </w:r>
    </w:p>
    <w:p w14:paraId="1D3E0D8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2)</w:t>
      </w:r>
      <w:r w:rsidRPr="00407687">
        <w:rPr>
          <w:rFonts w:ascii="Times New Roman" w:eastAsia="Times New Roman" w:hAnsi="Times New Roman"/>
          <w:bCs/>
          <w:sz w:val="24"/>
          <w:szCs w:val="24"/>
          <w:lang w:val="x-none" w:eastAsia="x-none"/>
        </w:rPr>
        <w:tab/>
        <w:t>список участников конкурсного отбора;</w:t>
      </w:r>
    </w:p>
    <w:p w14:paraId="70994BA7"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3)</w:t>
      </w:r>
      <w:r w:rsidRPr="00407687">
        <w:rPr>
          <w:rFonts w:ascii="Times New Roman" w:eastAsia="Times New Roman" w:hAnsi="Times New Roman"/>
          <w:bCs/>
          <w:sz w:val="24"/>
          <w:szCs w:val="24"/>
          <w:lang w:val="x-none" w:eastAsia="x-none"/>
        </w:rPr>
        <w:tab/>
        <w:t>рейтинг инициативных проектов;</w:t>
      </w:r>
    </w:p>
    <w:p w14:paraId="43F8498B"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4)</w:t>
      </w:r>
      <w:r w:rsidRPr="00407687">
        <w:rPr>
          <w:rFonts w:ascii="Times New Roman" w:eastAsia="Times New Roman" w:hAnsi="Times New Roman"/>
          <w:bCs/>
          <w:sz w:val="24"/>
          <w:szCs w:val="24"/>
          <w:lang w:val="x-none" w:eastAsia="x-none"/>
        </w:rPr>
        <w:tab/>
        <w:t>победитель конкурсного отбора.</w:t>
      </w:r>
    </w:p>
    <w:p w14:paraId="272A2759" w14:textId="77777777" w:rsidR="006D427B"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6.18.</w:t>
      </w:r>
      <w:r w:rsidRPr="00407687">
        <w:rPr>
          <w:rFonts w:ascii="Times New Roman" w:eastAsia="Times New Roman" w:hAnsi="Times New Roman"/>
          <w:bCs/>
          <w:sz w:val="24"/>
          <w:szCs w:val="24"/>
          <w:lang w:val="x-none" w:eastAsia="x-none"/>
        </w:rPr>
        <w:tab/>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34696376" w14:textId="77777777" w:rsidR="00407687" w:rsidRP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734509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r w:rsidRPr="00407687">
        <w:rPr>
          <w:rFonts w:ascii="Times New Roman" w:eastAsia="Times New Roman" w:hAnsi="Times New Roman"/>
          <w:b/>
          <w:sz w:val="24"/>
          <w:szCs w:val="24"/>
          <w:lang w:val="x-none" w:eastAsia="x-none"/>
        </w:rPr>
        <w:t>7.</w:t>
      </w:r>
      <w:r w:rsidRPr="00407687">
        <w:rPr>
          <w:rFonts w:ascii="Times New Roman" w:eastAsia="Times New Roman" w:hAnsi="Times New Roman"/>
          <w:b/>
          <w:sz w:val="24"/>
          <w:szCs w:val="24"/>
          <w:lang w:val="x-none" w:eastAsia="x-none"/>
        </w:rPr>
        <w:tab/>
        <w:t>Порядок финансирования инициативных проектов</w:t>
      </w:r>
    </w:p>
    <w:p w14:paraId="4D052AE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5A4B4BD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7.1.</w:t>
      </w:r>
      <w:r w:rsidRPr="00407687">
        <w:rPr>
          <w:rFonts w:ascii="Times New Roman" w:eastAsia="Times New Roman" w:hAnsi="Times New Roman"/>
          <w:bCs/>
          <w:sz w:val="24"/>
          <w:szCs w:val="24"/>
          <w:lang w:val="x-none" w:eastAsia="x-none"/>
        </w:rPr>
        <w:tab/>
        <w:t>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14:paraId="15A936DF"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7.2.</w:t>
      </w:r>
      <w:r w:rsidRPr="00407687">
        <w:rPr>
          <w:rFonts w:ascii="Times New Roman" w:eastAsia="Times New Roman" w:hAnsi="Times New Roman"/>
          <w:bCs/>
          <w:sz w:val="24"/>
          <w:szCs w:val="24"/>
          <w:lang w:val="x-none" w:eastAsia="x-none"/>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w:t>
      </w:r>
      <w:r w:rsidRPr="00407687">
        <w:rPr>
          <w:rFonts w:ascii="Times New Roman" w:eastAsia="Times New Roman" w:hAnsi="Times New Roman"/>
          <w:bCs/>
          <w:sz w:val="24"/>
          <w:szCs w:val="24"/>
          <w:lang w:val="x-none" w:eastAsia="x-none"/>
        </w:rPr>
        <w:lastRenderedPageBreak/>
        <w:t>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w:t>
      </w:r>
    </w:p>
    <w:p w14:paraId="0F5DD2EF" w14:textId="61E2AC15"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7.3.</w:t>
      </w:r>
      <w:r w:rsidRPr="00407687">
        <w:rPr>
          <w:rFonts w:ascii="Times New Roman" w:eastAsia="Times New Roman" w:hAnsi="Times New Roman"/>
          <w:bCs/>
          <w:sz w:val="24"/>
          <w:szCs w:val="24"/>
          <w:lang w:val="x-none" w:eastAsia="x-none"/>
        </w:rPr>
        <w:tab/>
        <w:t xml:space="preserve">Планирование расходов местного бюджета муниципального образования в целях реализации  инициативных  проектов  осуществляется  путем  утверждения  решением </w:t>
      </w:r>
    </w:p>
    <w:p w14:paraId="1D71D9C4"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Муниципального Совета муниципального образования о местном бюджете на очередной финансовый год и плановый период объема бюджетных ассигнований, в том числе с учетом объема доходов, полученных в результате предоставления субсидий из бюджета Санкт­ Петербурга, и инициативных платежей, необходимого для реализации в течение очередного финансового года и планового периода инициативных проектов, прошедших конкурсный отбор и поддержанных Местной администрацией в текущем финансовом году.</w:t>
      </w:r>
    </w:p>
    <w:p w14:paraId="33BBFDD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7.4.</w:t>
      </w:r>
      <w:r w:rsidRPr="00407687">
        <w:rPr>
          <w:rFonts w:ascii="Times New Roman" w:eastAsia="Times New Roman" w:hAnsi="Times New Roman"/>
          <w:bCs/>
          <w:sz w:val="24"/>
          <w:szCs w:val="24"/>
          <w:lang w:val="x-none" w:eastAsia="x-none"/>
        </w:rPr>
        <w:tab/>
        <w:t>Документальным подтверждением софинансирования инициативного проекта жителями муниципального образования, индивидуальными предпринимателями, юридическими лицами, являются договоры пожертвования, платежные поручения.</w:t>
      </w:r>
    </w:p>
    <w:p w14:paraId="4E06A99A" w14:textId="77777777" w:rsidR="006D427B"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7.5.</w:t>
      </w:r>
      <w:r w:rsidRPr="00407687">
        <w:rPr>
          <w:rFonts w:ascii="Times New Roman" w:eastAsia="Times New Roman" w:hAnsi="Times New Roman"/>
          <w:bCs/>
          <w:sz w:val="24"/>
          <w:szCs w:val="24"/>
          <w:lang w:val="x-none" w:eastAsia="x-none"/>
        </w:rPr>
        <w:tab/>
        <w:t>Перечисление инициативных платежей на реализацию инициативных проектов, прошедших конкурсный отбор и поддержанных Местной администрацией, осуществляется до утверждения местного бюджета муниципального образования на очередной финансовый год и плановый период, на который запланирована реализация инициативных проектов.</w:t>
      </w:r>
    </w:p>
    <w:p w14:paraId="4BAA5DF0" w14:textId="77777777" w:rsidR="00407687" w:rsidRP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70A55A20"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r w:rsidRPr="00407687">
        <w:rPr>
          <w:rFonts w:ascii="Times New Roman" w:eastAsia="Times New Roman" w:hAnsi="Times New Roman"/>
          <w:b/>
          <w:sz w:val="24"/>
          <w:szCs w:val="24"/>
          <w:lang w:val="x-none" w:eastAsia="x-none"/>
        </w:rPr>
        <w:t>8.</w:t>
      </w:r>
      <w:r w:rsidRPr="00407687">
        <w:rPr>
          <w:rFonts w:ascii="Times New Roman" w:eastAsia="Times New Roman" w:hAnsi="Times New Roman"/>
          <w:b/>
          <w:sz w:val="24"/>
          <w:szCs w:val="24"/>
          <w:lang w:val="x-none" w:eastAsia="x-none"/>
        </w:rPr>
        <w:tab/>
        <w:t>Порядок расчета и возврата сумм инициативных платежей</w:t>
      </w:r>
    </w:p>
    <w:p w14:paraId="127F6E0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
          <w:sz w:val="24"/>
          <w:szCs w:val="24"/>
          <w:lang w:val="x-none" w:eastAsia="x-none"/>
        </w:rPr>
      </w:pPr>
    </w:p>
    <w:p w14:paraId="3DAC7AFA"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8.1.</w:t>
      </w:r>
      <w:r w:rsidRPr="00407687">
        <w:rPr>
          <w:rFonts w:ascii="Times New Roman" w:eastAsia="Times New Roman" w:hAnsi="Times New Roman"/>
          <w:bCs/>
          <w:sz w:val="24"/>
          <w:szCs w:val="24"/>
          <w:lang w:val="x-none" w:eastAsia="x-none"/>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течение одного месяца со дня принятия решения о нереализации инициативного проекта.</w:t>
      </w:r>
    </w:p>
    <w:p w14:paraId="1CF6956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8.2.</w:t>
      </w:r>
      <w:r w:rsidRPr="00407687">
        <w:rPr>
          <w:rFonts w:ascii="Times New Roman" w:eastAsia="Times New Roman" w:hAnsi="Times New Roman"/>
          <w:bCs/>
          <w:sz w:val="24"/>
          <w:szCs w:val="24"/>
          <w:lang w:val="x-none" w:eastAsia="x-none"/>
        </w:rPr>
        <w:tab/>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ACE35F5"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8.3.</w:t>
      </w:r>
      <w:r w:rsidRPr="00407687">
        <w:rPr>
          <w:rFonts w:ascii="Times New Roman" w:eastAsia="Times New Roman" w:hAnsi="Times New Roman"/>
          <w:bCs/>
          <w:sz w:val="24"/>
          <w:szCs w:val="24"/>
          <w:lang w:val="x-none" w:eastAsia="x-none"/>
        </w:rPr>
        <w:tab/>
        <w:t>Размер остатка неиспользованных инициативных платежей рассчитывается исходя из процентного соотношения софинансирования инициативного проекта.</w:t>
      </w:r>
    </w:p>
    <w:p w14:paraId="13F8D1EC"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8.4.</w:t>
      </w:r>
      <w:r w:rsidRPr="00407687">
        <w:rPr>
          <w:rFonts w:ascii="Times New Roman" w:eastAsia="Times New Roman" w:hAnsi="Times New Roman"/>
          <w:bCs/>
          <w:sz w:val="24"/>
          <w:szCs w:val="24"/>
          <w:lang w:val="x-none" w:eastAsia="x-none"/>
        </w:rPr>
        <w:tab/>
        <w:t>Местная администрация при возврате инициативных платежей лицам (в том числе организациям), осуществившим перечисление инициативных платежей, направляет указанным лицам (в том числе организациям) уведомления о возврате неиспользованных платежей, с указанием причины возврата.</w:t>
      </w:r>
    </w:p>
    <w:p w14:paraId="4B99FD03"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8.5.</w:t>
      </w:r>
      <w:r w:rsidRPr="00407687">
        <w:rPr>
          <w:rFonts w:ascii="Times New Roman" w:eastAsia="Times New Roman" w:hAnsi="Times New Roman"/>
          <w:bCs/>
          <w:sz w:val="24"/>
          <w:szCs w:val="24"/>
          <w:lang w:val="x-none" w:eastAsia="x-none"/>
        </w:rPr>
        <w:tab/>
        <w:t>Возврат остатка неиспользованных инициативных платежей осуществляется в течение 3 месяцев со дня окончания срока реализации инициативного проекта.</w:t>
      </w:r>
    </w:p>
    <w:p w14:paraId="6D8C315B"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8.6.</w:t>
      </w:r>
      <w:r w:rsidRPr="00407687">
        <w:rPr>
          <w:rFonts w:ascii="Times New Roman" w:eastAsia="Times New Roman" w:hAnsi="Times New Roman"/>
          <w:bCs/>
          <w:sz w:val="24"/>
          <w:szCs w:val="24"/>
          <w:lang w:val="x-none" w:eastAsia="x-none"/>
        </w:rPr>
        <w:tab/>
        <w:t>Возврат инициативных платежей осуществляется Местной администрацией.</w:t>
      </w:r>
    </w:p>
    <w:p w14:paraId="364E6506"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 xml:space="preserve"> </w:t>
      </w:r>
    </w:p>
    <w:p w14:paraId="7DBAE33D"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4A77C908"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63248211"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0444F5EB"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2878DCEF"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57F3E55D"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685F511F"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4C8FD499"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3D0117F6"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39F64EFF"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B5BBB23"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52F32DF9"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2BF6BDCC" w14:textId="77777777" w:rsidR="00407687" w:rsidRDefault="00407687"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7747E72F" w14:textId="77777777" w:rsidR="00500466"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01684EE3" w14:textId="77777777" w:rsidR="00500466"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78865F7B" w14:textId="1C7CF8FA" w:rsidR="006D427B" w:rsidRPr="00407687" w:rsidRDefault="006D427B" w:rsidP="00E127BF">
      <w:pPr>
        <w:autoSpaceDE w:val="0"/>
        <w:autoSpaceDN w:val="0"/>
        <w:adjustRightInd w:val="0"/>
        <w:spacing w:after="0" w:line="240" w:lineRule="auto"/>
        <w:jc w:val="right"/>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Приложение к Порядку реализации инициативных проектов по</w:t>
      </w:r>
    </w:p>
    <w:p w14:paraId="5609FCC0" w14:textId="77777777" w:rsidR="006D427B" w:rsidRDefault="006D427B" w:rsidP="00E127BF">
      <w:pPr>
        <w:autoSpaceDE w:val="0"/>
        <w:autoSpaceDN w:val="0"/>
        <w:adjustRightInd w:val="0"/>
        <w:spacing w:after="0" w:line="240" w:lineRule="auto"/>
        <w:jc w:val="right"/>
        <w:rPr>
          <w:rFonts w:ascii="Times New Roman" w:eastAsia="Times New Roman" w:hAnsi="Times New Roman"/>
          <w:bCs/>
          <w:sz w:val="24"/>
          <w:szCs w:val="24"/>
          <w:lang w:val="x-none" w:eastAsia="x-none"/>
        </w:rPr>
      </w:pPr>
      <w:r w:rsidRPr="00407687">
        <w:rPr>
          <w:rFonts w:ascii="Times New Roman" w:eastAsia="Times New Roman" w:hAnsi="Times New Roman"/>
          <w:bCs/>
          <w:sz w:val="24"/>
          <w:szCs w:val="24"/>
          <w:lang w:val="x-none" w:eastAsia="x-none"/>
        </w:rPr>
        <w:t>решению вопросов местного значения</w:t>
      </w:r>
    </w:p>
    <w:p w14:paraId="74D1FA71" w14:textId="77777777" w:rsidR="00E127BF" w:rsidRPr="00407687"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ED28633" w14:textId="63B96DEE" w:rsidR="00500466" w:rsidRPr="00E127BF" w:rsidRDefault="006D427B" w:rsidP="00407687">
      <w:pPr>
        <w:autoSpaceDE w:val="0"/>
        <w:autoSpaceDN w:val="0"/>
        <w:adjustRightInd w:val="0"/>
        <w:spacing w:after="0" w:line="240" w:lineRule="auto"/>
        <w:jc w:val="both"/>
        <w:rPr>
          <w:rFonts w:ascii="Times New Roman" w:eastAsia="Times New Roman" w:hAnsi="Times New Roman"/>
          <w:b/>
          <w:sz w:val="28"/>
          <w:szCs w:val="28"/>
          <w:lang w:val="x-none" w:eastAsia="x-none"/>
        </w:rPr>
      </w:pPr>
      <w:r w:rsidRPr="00E127BF">
        <w:rPr>
          <w:rFonts w:ascii="Times New Roman" w:eastAsia="Times New Roman" w:hAnsi="Times New Roman"/>
          <w:b/>
          <w:sz w:val="28"/>
          <w:szCs w:val="28"/>
          <w:lang w:val="x-none" w:eastAsia="x-none"/>
        </w:rPr>
        <w:t>Критерии и система оценки инициативных проектов</w:t>
      </w:r>
    </w:p>
    <w:p w14:paraId="152C72D3" w14:textId="77777777" w:rsidR="00500466"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bl>
      <w:tblPr>
        <w:tblW w:w="941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266"/>
        <w:gridCol w:w="4961"/>
        <w:gridCol w:w="1418"/>
      </w:tblGrid>
      <w:tr w:rsidR="008E309B" w14:paraId="2057F1F8" w14:textId="33A0AAE9" w:rsidTr="008E309B">
        <w:trPr>
          <w:trHeight w:val="435"/>
        </w:trPr>
        <w:tc>
          <w:tcPr>
            <w:tcW w:w="769" w:type="dxa"/>
          </w:tcPr>
          <w:p w14:paraId="11DB2CF2" w14:textId="01D10558"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№п/п</w:t>
            </w:r>
          </w:p>
        </w:tc>
        <w:tc>
          <w:tcPr>
            <w:tcW w:w="2266" w:type="dxa"/>
          </w:tcPr>
          <w:p w14:paraId="45864D20"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Наименование</w:t>
            </w:r>
          </w:p>
          <w:p w14:paraId="39EF471B" w14:textId="044C0805"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критерия</w:t>
            </w:r>
          </w:p>
        </w:tc>
        <w:tc>
          <w:tcPr>
            <w:tcW w:w="4961" w:type="dxa"/>
          </w:tcPr>
          <w:p w14:paraId="4C729131" w14:textId="0118C6ED"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Значение критерия оценки</w:t>
            </w:r>
          </w:p>
        </w:tc>
        <w:tc>
          <w:tcPr>
            <w:tcW w:w="1418" w:type="dxa"/>
          </w:tcPr>
          <w:p w14:paraId="35C97181" w14:textId="69767C74"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8E309B">
              <w:rPr>
                <w:rFonts w:ascii="Times New Roman" w:eastAsia="Times New Roman" w:hAnsi="Times New Roman"/>
                <w:bCs/>
                <w:sz w:val="24"/>
                <w:szCs w:val="24"/>
                <w:lang w:val="x-none" w:eastAsia="x-none"/>
              </w:rPr>
              <w:t>Количество баллов</w:t>
            </w:r>
          </w:p>
        </w:tc>
      </w:tr>
      <w:tr w:rsidR="008E309B" w14:paraId="3ACD28B4" w14:textId="0C1438EF" w:rsidTr="008E309B">
        <w:trPr>
          <w:trHeight w:val="790"/>
        </w:trPr>
        <w:tc>
          <w:tcPr>
            <w:tcW w:w="769" w:type="dxa"/>
            <w:vMerge w:val="restart"/>
          </w:tcPr>
          <w:p w14:paraId="05F59E79" w14:textId="2C850EFC"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w:t>
            </w:r>
          </w:p>
        </w:tc>
        <w:tc>
          <w:tcPr>
            <w:tcW w:w="2266" w:type="dxa"/>
            <w:vMerge w:val="restart"/>
          </w:tcPr>
          <w:p w14:paraId="3656BDCE" w14:textId="4E04500D"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Наличие документации для обоснования и реализации проекта</w:t>
            </w:r>
          </w:p>
        </w:tc>
        <w:tc>
          <w:tcPr>
            <w:tcW w:w="4961" w:type="dxa"/>
          </w:tcPr>
          <w:p w14:paraId="2C22E772" w14:textId="6E2605BB"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r w:rsidRPr="008E309B">
              <w:rPr>
                <w:rFonts w:ascii="Times New Roman" w:eastAsia="Times New Roman" w:hAnsi="Times New Roman"/>
                <w:bCs/>
                <w:sz w:val="24"/>
                <w:szCs w:val="24"/>
                <w:lang w:val="x-none" w:eastAsia="x-none"/>
              </w:rPr>
              <w:t>Наличие документации для обоснования и реализации проекта</w:t>
            </w:r>
            <w:r>
              <w:rPr>
                <w:rFonts w:ascii="Times New Roman" w:eastAsia="Times New Roman" w:hAnsi="Times New Roman"/>
                <w:bCs/>
                <w:sz w:val="24"/>
                <w:szCs w:val="24"/>
                <w:lang w:val="x-none" w:eastAsia="x-none"/>
              </w:rPr>
              <w:t>(обоснование предложений, описание ожидаемого результата в виде презентации, наличие в пакете документов дизайн-проекта(чертежи, эскизы, схемы проекта))</w:t>
            </w:r>
          </w:p>
        </w:tc>
        <w:tc>
          <w:tcPr>
            <w:tcW w:w="1418" w:type="dxa"/>
          </w:tcPr>
          <w:p w14:paraId="5CBD02E5"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15</w:t>
            </w:r>
          </w:p>
          <w:p w14:paraId="57A390D9"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6B3A1294" w14:textId="373A1ACD" w:rsidR="008E309B"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 </w:t>
            </w:r>
          </w:p>
          <w:p w14:paraId="7ED8DED8" w14:textId="58A077FF"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r>
      <w:tr w:rsidR="008E309B" w14:paraId="7A738A8E" w14:textId="77777777" w:rsidTr="008E309B">
        <w:trPr>
          <w:trHeight w:val="790"/>
        </w:trPr>
        <w:tc>
          <w:tcPr>
            <w:tcW w:w="769" w:type="dxa"/>
            <w:vMerge/>
          </w:tcPr>
          <w:p w14:paraId="0F263471"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47B694B0"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42730246" w14:textId="6A4059D6"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8E309B">
              <w:rPr>
                <w:rFonts w:ascii="Times New Roman" w:eastAsia="Times New Roman" w:hAnsi="Times New Roman"/>
                <w:bCs/>
                <w:sz w:val="24"/>
                <w:szCs w:val="24"/>
                <w:lang w:val="x-none" w:eastAsia="x-none"/>
              </w:rPr>
              <w:t>Наличие документации для обоснования и реализации проекта</w:t>
            </w:r>
            <w:r>
              <w:rPr>
                <w:rFonts w:ascii="Times New Roman" w:eastAsia="Times New Roman" w:hAnsi="Times New Roman"/>
                <w:bCs/>
                <w:sz w:val="24"/>
                <w:szCs w:val="24"/>
                <w:lang w:val="x-none" w:eastAsia="x-none"/>
              </w:rPr>
              <w:t>(обоснование предложений, описание ожидаемого результата без вложения графических материалов)</w:t>
            </w:r>
          </w:p>
        </w:tc>
        <w:tc>
          <w:tcPr>
            <w:tcW w:w="1418" w:type="dxa"/>
          </w:tcPr>
          <w:p w14:paraId="512B0534" w14:textId="1658860B" w:rsidR="008E309B"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10</w:t>
            </w:r>
          </w:p>
        </w:tc>
      </w:tr>
      <w:tr w:rsidR="008E309B" w14:paraId="23E1AEDC" w14:textId="77777777" w:rsidTr="008E309B">
        <w:trPr>
          <w:trHeight w:val="398"/>
        </w:trPr>
        <w:tc>
          <w:tcPr>
            <w:tcW w:w="769" w:type="dxa"/>
            <w:vMerge/>
          </w:tcPr>
          <w:p w14:paraId="3D9774A7"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7663094D"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5068B89F" w14:textId="3EE74110"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sidRPr="008E309B">
              <w:rPr>
                <w:rFonts w:ascii="Times New Roman" w:eastAsia="Times New Roman" w:hAnsi="Times New Roman"/>
                <w:bCs/>
                <w:sz w:val="24"/>
                <w:szCs w:val="24"/>
                <w:lang w:val="x-none" w:eastAsia="x-none"/>
              </w:rPr>
              <w:t>Наличие документации для обоснования и реализации проекта</w:t>
            </w:r>
          </w:p>
        </w:tc>
        <w:tc>
          <w:tcPr>
            <w:tcW w:w="1418" w:type="dxa"/>
          </w:tcPr>
          <w:p w14:paraId="5C7F8A18" w14:textId="5D1B1389" w:rsidR="008E309B"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5</w:t>
            </w:r>
          </w:p>
        </w:tc>
      </w:tr>
      <w:tr w:rsidR="008E309B" w14:paraId="20B7B0F7" w14:textId="77777777" w:rsidTr="008E309B">
        <w:trPr>
          <w:trHeight w:val="397"/>
        </w:trPr>
        <w:tc>
          <w:tcPr>
            <w:tcW w:w="769" w:type="dxa"/>
            <w:vMerge/>
          </w:tcPr>
          <w:p w14:paraId="61A49860"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02767445"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155722EE" w14:textId="4968D4E8"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Документация отсутствует</w:t>
            </w:r>
          </w:p>
        </w:tc>
        <w:tc>
          <w:tcPr>
            <w:tcW w:w="1418" w:type="dxa"/>
          </w:tcPr>
          <w:p w14:paraId="4AE3D037" w14:textId="72C949CE" w:rsidR="008E309B"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0</w:t>
            </w:r>
          </w:p>
        </w:tc>
      </w:tr>
      <w:tr w:rsidR="008E309B" w14:paraId="610B83F5" w14:textId="77777777" w:rsidTr="008E309B">
        <w:trPr>
          <w:trHeight w:val="653"/>
        </w:trPr>
        <w:tc>
          <w:tcPr>
            <w:tcW w:w="769" w:type="dxa"/>
            <w:vMerge w:val="restart"/>
          </w:tcPr>
          <w:p w14:paraId="68563053" w14:textId="41C36239"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2</w:t>
            </w:r>
          </w:p>
        </w:tc>
        <w:tc>
          <w:tcPr>
            <w:tcW w:w="2266" w:type="dxa"/>
            <w:vMerge w:val="restart"/>
          </w:tcPr>
          <w:p w14:paraId="4D88DFD4" w14:textId="37555395"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Предварительный расчет необходимых расходов</w:t>
            </w:r>
          </w:p>
        </w:tc>
        <w:tc>
          <w:tcPr>
            <w:tcW w:w="4961" w:type="dxa"/>
          </w:tcPr>
          <w:p w14:paraId="16FFB5A3" w14:textId="42092E50"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Наличие сметы</w:t>
            </w:r>
          </w:p>
        </w:tc>
        <w:tc>
          <w:tcPr>
            <w:tcW w:w="1418" w:type="dxa"/>
          </w:tcPr>
          <w:p w14:paraId="6AE7FE16" w14:textId="0554CF92"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10</w:t>
            </w:r>
          </w:p>
        </w:tc>
      </w:tr>
      <w:tr w:rsidR="008E309B" w14:paraId="2D42004F" w14:textId="77777777" w:rsidTr="008E309B">
        <w:trPr>
          <w:trHeight w:val="652"/>
        </w:trPr>
        <w:tc>
          <w:tcPr>
            <w:tcW w:w="769" w:type="dxa"/>
            <w:vMerge/>
          </w:tcPr>
          <w:p w14:paraId="69E028CF"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578A6D7B" w14:textId="7777777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7496F12E" w14:textId="13F853A7"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Смета отсутствует</w:t>
            </w:r>
          </w:p>
        </w:tc>
        <w:tc>
          <w:tcPr>
            <w:tcW w:w="1418" w:type="dxa"/>
          </w:tcPr>
          <w:p w14:paraId="5DAF6852" w14:textId="21ABB9F4" w:rsidR="008E309B" w:rsidRDefault="008E309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0</w:t>
            </w:r>
          </w:p>
        </w:tc>
      </w:tr>
      <w:tr w:rsidR="00E127BF" w14:paraId="5CBA7585" w14:textId="60EA033F" w:rsidTr="00E127BF">
        <w:trPr>
          <w:trHeight w:val="2310"/>
        </w:trPr>
        <w:tc>
          <w:tcPr>
            <w:tcW w:w="769" w:type="dxa"/>
            <w:vMerge w:val="restart"/>
          </w:tcPr>
          <w:p w14:paraId="2CBE7AA8" w14:textId="54099C08"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3</w:t>
            </w:r>
          </w:p>
        </w:tc>
        <w:tc>
          <w:tcPr>
            <w:tcW w:w="2266" w:type="dxa"/>
          </w:tcPr>
          <w:p w14:paraId="22743774" w14:textId="4611307C"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Сведения о планируемом финансовом, имущественном и(или) трудовом участии заинтересованных лиц</w:t>
            </w:r>
          </w:p>
        </w:tc>
        <w:tc>
          <w:tcPr>
            <w:tcW w:w="4961" w:type="dxa"/>
          </w:tcPr>
          <w:p w14:paraId="682266AF"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Процент финансирования от объема средств на реализацию проекта</w:t>
            </w:r>
          </w:p>
          <w:p w14:paraId="537F7BBA" w14:textId="77A09D3D"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1418" w:type="dxa"/>
          </w:tcPr>
          <w:p w14:paraId="650E6F7B"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20</w:t>
            </w:r>
          </w:p>
          <w:p w14:paraId="6EFFAC9D"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B3F8509"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0EA865AF"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71F20A52"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4EE9EBF5"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53C58E01"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6ED71986"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0C8B6E9E" w14:textId="5D54739F"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r>
      <w:tr w:rsidR="00E127BF" w14:paraId="5CCF6D94" w14:textId="77777777" w:rsidTr="00E127BF">
        <w:trPr>
          <w:trHeight w:val="810"/>
        </w:trPr>
        <w:tc>
          <w:tcPr>
            <w:tcW w:w="769" w:type="dxa"/>
            <w:vMerge/>
          </w:tcPr>
          <w:p w14:paraId="4717DBEC"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val="restart"/>
          </w:tcPr>
          <w:p w14:paraId="795CD5C8"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2AAD1933"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Имущественный вклад</w:t>
            </w:r>
          </w:p>
          <w:p w14:paraId="79824CD1" w14:textId="65DE1A5A"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(количество имущества)</w:t>
            </w:r>
          </w:p>
        </w:tc>
        <w:tc>
          <w:tcPr>
            <w:tcW w:w="1418" w:type="dxa"/>
          </w:tcPr>
          <w:p w14:paraId="16C9F52D" w14:textId="5B404C50"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15</w:t>
            </w:r>
          </w:p>
        </w:tc>
      </w:tr>
      <w:tr w:rsidR="00E127BF" w14:paraId="52D405CC" w14:textId="77777777" w:rsidTr="00E127BF">
        <w:trPr>
          <w:trHeight w:val="405"/>
        </w:trPr>
        <w:tc>
          <w:tcPr>
            <w:tcW w:w="769" w:type="dxa"/>
            <w:vMerge/>
          </w:tcPr>
          <w:p w14:paraId="75313EA5"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7D3D3AD2"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5674BDF4"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Трудовое участие</w:t>
            </w:r>
          </w:p>
          <w:p w14:paraId="3106864C" w14:textId="56C6B656"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(количество человек)</w:t>
            </w:r>
          </w:p>
        </w:tc>
        <w:tc>
          <w:tcPr>
            <w:tcW w:w="1418" w:type="dxa"/>
          </w:tcPr>
          <w:p w14:paraId="625ADCC3" w14:textId="7506B449"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10</w:t>
            </w:r>
          </w:p>
        </w:tc>
      </w:tr>
      <w:tr w:rsidR="00E127BF" w14:paraId="58839F03" w14:textId="77777777" w:rsidTr="008E309B">
        <w:trPr>
          <w:trHeight w:val="405"/>
        </w:trPr>
        <w:tc>
          <w:tcPr>
            <w:tcW w:w="769" w:type="dxa"/>
            <w:vMerge/>
          </w:tcPr>
          <w:p w14:paraId="4C569A8A"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3173836A"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378546D6" w14:textId="12492C76"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Сведения отсутствуют</w:t>
            </w:r>
          </w:p>
        </w:tc>
        <w:tc>
          <w:tcPr>
            <w:tcW w:w="1418" w:type="dxa"/>
          </w:tcPr>
          <w:p w14:paraId="0EFB449B" w14:textId="1C3B5A4D"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0</w:t>
            </w:r>
          </w:p>
        </w:tc>
      </w:tr>
      <w:tr w:rsidR="00E127BF" w14:paraId="47299D64" w14:textId="5C1F57FF" w:rsidTr="00E127BF">
        <w:trPr>
          <w:trHeight w:val="920"/>
        </w:trPr>
        <w:tc>
          <w:tcPr>
            <w:tcW w:w="769" w:type="dxa"/>
            <w:vMerge w:val="restart"/>
          </w:tcPr>
          <w:p w14:paraId="38E176D8" w14:textId="2C03EEA0"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4</w:t>
            </w:r>
          </w:p>
        </w:tc>
        <w:tc>
          <w:tcPr>
            <w:tcW w:w="2266" w:type="dxa"/>
            <w:vMerge w:val="restart"/>
          </w:tcPr>
          <w:p w14:paraId="3C98FC88" w14:textId="131563A6" w:rsidR="00E127BF" w:rsidRDefault="00E127BF" w:rsidP="00E127BF">
            <w:pPr>
              <w:autoSpaceDE w:val="0"/>
              <w:autoSpaceDN w:val="0"/>
              <w:adjustRightInd w:val="0"/>
              <w:spacing w:after="0" w:line="240" w:lineRule="auto"/>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 xml:space="preserve">Численность инициативной группы (оценка по данному критерию осуществляется 1 раз по </w:t>
            </w:r>
            <w:r>
              <w:rPr>
                <w:rFonts w:ascii="Times New Roman" w:eastAsia="Times New Roman" w:hAnsi="Times New Roman"/>
                <w:bCs/>
                <w:sz w:val="24"/>
                <w:szCs w:val="24"/>
                <w:lang w:val="x-none" w:eastAsia="x-none"/>
              </w:rPr>
              <w:lastRenderedPageBreak/>
              <w:t>наибольшему из значений, представленных в графе 3 таблицы</w:t>
            </w:r>
          </w:p>
        </w:tc>
        <w:tc>
          <w:tcPr>
            <w:tcW w:w="4961" w:type="dxa"/>
          </w:tcPr>
          <w:p w14:paraId="70D21983" w14:textId="4125CAAC"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lastRenderedPageBreak/>
              <w:t>До 50 физических лиц и индивидуальных предпринимателей включительно</w:t>
            </w:r>
          </w:p>
        </w:tc>
        <w:tc>
          <w:tcPr>
            <w:tcW w:w="1418" w:type="dxa"/>
          </w:tcPr>
          <w:p w14:paraId="397FBF1C" w14:textId="76FC9854"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15</w:t>
            </w:r>
          </w:p>
        </w:tc>
      </w:tr>
      <w:tr w:rsidR="00E127BF" w14:paraId="03EB3E3D" w14:textId="77777777" w:rsidTr="008E309B">
        <w:trPr>
          <w:trHeight w:val="920"/>
        </w:trPr>
        <w:tc>
          <w:tcPr>
            <w:tcW w:w="769" w:type="dxa"/>
            <w:vMerge/>
          </w:tcPr>
          <w:p w14:paraId="6F3079AD"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31B8E473"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1D20DA55" w14:textId="215936EE"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От</w:t>
            </w:r>
            <w:r w:rsidRPr="00E127BF">
              <w:rPr>
                <w:rFonts w:ascii="Times New Roman" w:eastAsia="Times New Roman" w:hAnsi="Times New Roman"/>
                <w:bCs/>
                <w:sz w:val="24"/>
                <w:szCs w:val="24"/>
                <w:lang w:val="x-none" w:eastAsia="x-none"/>
              </w:rPr>
              <w:t xml:space="preserve"> 5</w:t>
            </w:r>
            <w:r>
              <w:rPr>
                <w:rFonts w:ascii="Times New Roman" w:eastAsia="Times New Roman" w:hAnsi="Times New Roman"/>
                <w:bCs/>
                <w:sz w:val="24"/>
                <w:szCs w:val="24"/>
                <w:lang w:val="x-none" w:eastAsia="x-none"/>
              </w:rPr>
              <w:t>1 до 100</w:t>
            </w:r>
            <w:r w:rsidRPr="00E127BF">
              <w:rPr>
                <w:rFonts w:ascii="Times New Roman" w:eastAsia="Times New Roman" w:hAnsi="Times New Roman"/>
                <w:bCs/>
                <w:sz w:val="24"/>
                <w:szCs w:val="24"/>
                <w:lang w:val="x-none" w:eastAsia="x-none"/>
              </w:rPr>
              <w:t xml:space="preserve"> физических лиц и индивидуальных предпринимателей включительно</w:t>
            </w:r>
          </w:p>
        </w:tc>
        <w:tc>
          <w:tcPr>
            <w:tcW w:w="1418" w:type="dxa"/>
          </w:tcPr>
          <w:p w14:paraId="1064BE75" w14:textId="0076EC7C"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10</w:t>
            </w:r>
          </w:p>
        </w:tc>
      </w:tr>
      <w:tr w:rsidR="00E127BF" w14:paraId="2083B6F2" w14:textId="77777777" w:rsidTr="008E309B">
        <w:trPr>
          <w:trHeight w:val="920"/>
        </w:trPr>
        <w:tc>
          <w:tcPr>
            <w:tcW w:w="769" w:type="dxa"/>
            <w:vMerge/>
          </w:tcPr>
          <w:p w14:paraId="72BF5252"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2266" w:type="dxa"/>
            <w:vMerge/>
          </w:tcPr>
          <w:p w14:paraId="30C5FB6B" w14:textId="7777777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tc>
        <w:tc>
          <w:tcPr>
            <w:tcW w:w="4961" w:type="dxa"/>
          </w:tcPr>
          <w:p w14:paraId="364AF371" w14:textId="493120ED"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101 физическое лицо и индивидуальный предприниматель и более</w:t>
            </w:r>
          </w:p>
        </w:tc>
        <w:tc>
          <w:tcPr>
            <w:tcW w:w="1418" w:type="dxa"/>
          </w:tcPr>
          <w:p w14:paraId="7469F909" w14:textId="7CC904E7" w:rsidR="00E127BF" w:rsidRDefault="00E127BF"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bCs/>
                <w:sz w:val="24"/>
                <w:szCs w:val="24"/>
                <w:lang w:val="x-none" w:eastAsia="x-none"/>
              </w:rPr>
              <w:t>5</w:t>
            </w:r>
          </w:p>
        </w:tc>
      </w:tr>
    </w:tbl>
    <w:p w14:paraId="0EFC31EB" w14:textId="77777777" w:rsidR="00500466"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D1EBEE2" w14:textId="77777777" w:rsidR="00500466"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38FF37C7" w14:textId="77777777" w:rsidR="00500466" w:rsidRPr="00407687" w:rsidRDefault="00500466"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p w14:paraId="18770941" w14:textId="77777777" w:rsidR="006D427B" w:rsidRPr="00407687" w:rsidRDefault="006D427B" w:rsidP="00407687">
      <w:pPr>
        <w:autoSpaceDE w:val="0"/>
        <w:autoSpaceDN w:val="0"/>
        <w:adjustRightInd w:val="0"/>
        <w:spacing w:after="0" w:line="240" w:lineRule="auto"/>
        <w:jc w:val="both"/>
        <w:rPr>
          <w:rFonts w:ascii="Times New Roman" w:eastAsia="Times New Roman" w:hAnsi="Times New Roman"/>
          <w:bCs/>
          <w:sz w:val="24"/>
          <w:szCs w:val="24"/>
          <w:lang w:val="x-none" w:eastAsia="x-none"/>
        </w:rPr>
      </w:pPr>
    </w:p>
    <w:sectPr w:rsidR="006D427B" w:rsidRPr="00407687" w:rsidSect="00D8068A">
      <w:headerReference w:type="default" r:id="rId10"/>
      <w:headerReference w:type="first" r:id="rId11"/>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09CD4" w14:textId="77777777" w:rsidR="00712056" w:rsidRDefault="00712056" w:rsidP="0095664C">
      <w:pPr>
        <w:spacing w:after="0" w:line="240" w:lineRule="auto"/>
      </w:pPr>
      <w:r>
        <w:separator/>
      </w:r>
    </w:p>
  </w:endnote>
  <w:endnote w:type="continuationSeparator" w:id="0">
    <w:p w14:paraId="284E3DAD" w14:textId="77777777" w:rsidR="00712056" w:rsidRDefault="00712056" w:rsidP="0095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45EAF" w14:textId="77777777" w:rsidR="00712056" w:rsidRDefault="00712056" w:rsidP="0095664C">
      <w:pPr>
        <w:spacing w:after="0" w:line="240" w:lineRule="auto"/>
      </w:pPr>
      <w:r>
        <w:separator/>
      </w:r>
    </w:p>
  </w:footnote>
  <w:footnote w:type="continuationSeparator" w:id="0">
    <w:p w14:paraId="7107B09F" w14:textId="77777777" w:rsidR="00712056" w:rsidRDefault="00712056" w:rsidP="00956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938F" w14:textId="77777777" w:rsidR="00673775" w:rsidRDefault="00673775">
    <w:pPr>
      <w:pStyle w:val="a8"/>
      <w:jc w:val="center"/>
    </w:pPr>
    <w:r>
      <w:fldChar w:fldCharType="begin"/>
    </w:r>
    <w:r>
      <w:instrText>PAGE   \* MERGEFORMAT</w:instrText>
    </w:r>
    <w:r>
      <w:fldChar w:fldCharType="separate"/>
    </w:r>
    <w:r w:rsidR="00FA6619">
      <w:rPr>
        <w:noProof/>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B070" w14:textId="77777777" w:rsidR="00673775" w:rsidRPr="003C76D9" w:rsidRDefault="00673775" w:rsidP="003C76D9">
    <w:pPr>
      <w:pStyle w:val="a8"/>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A99"/>
    <w:multiLevelType w:val="hybridMultilevel"/>
    <w:tmpl w:val="1874A114"/>
    <w:lvl w:ilvl="0" w:tplc="897A712C">
      <w:start w:val="1"/>
      <w:numFmt w:val="decimal"/>
      <w:lvlText w:val="%1)"/>
      <w:lvlJc w:val="left"/>
      <w:pPr>
        <w:ind w:left="1069" w:hanging="360"/>
      </w:pPr>
      <w:rPr>
        <w:rFonts w:cs="Calibr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B67C11"/>
    <w:multiLevelType w:val="hybridMultilevel"/>
    <w:tmpl w:val="092A115E"/>
    <w:lvl w:ilvl="0" w:tplc="61543C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EB65C6"/>
    <w:multiLevelType w:val="hybridMultilevel"/>
    <w:tmpl w:val="5F3CDE0C"/>
    <w:lvl w:ilvl="0" w:tplc="088AF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8C3E7B"/>
    <w:multiLevelType w:val="hybridMultilevel"/>
    <w:tmpl w:val="C27A33D6"/>
    <w:lvl w:ilvl="0" w:tplc="D8826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3B1251"/>
    <w:multiLevelType w:val="hybridMultilevel"/>
    <w:tmpl w:val="EDCE8E5E"/>
    <w:lvl w:ilvl="0" w:tplc="9EACC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FF2AA6"/>
    <w:multiLevelType w:val="hybridMultilevel"/>
    <w:tmpl w:val="36223804"/>
    <w:lvl w:ilvl="0" w:tplc="1B4448E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E730F7"/>
    <w:multiLevelType w:val="hybridMultilevel"/>
    <w:tmpl w:val="7C2416FA"/>
    <w:lvl w:ilvl="0" w:tplc="A698C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865BAA"/>
    <w:multiLevelType w:val="hybridMultilevel"/>
    <w:tmpl w:val="B412A0DA"/>
    <w:lvl w:ilvl="0" w:tplc="69F2D2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D9252B"/>
    <w:multiLevelType w:val="hybridMultilevel"/>
    <w:tmpl w:val="407888FE"/>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2D03B6"/>
    <w:multiLevelType w:val="hybridMultilevel"/>
    <w:tmpl w:val="11BA67A6"/>
    <w:lvl w:ilvl="0" w:tplc="33129F1A">
      <w:start w:val="1"/>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8904D91"/>
    <w:multiLevelType w:val="hybridMultilevel"/>
    <w:tmpl w:val="D0A048B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514CC5"/>
    <w:multiLevelType w:val="hybridMultilevel"/>
    <w:tmpl w:val="B5483E90"/>
    <w:lvl w:ilvl="0" w:tplc="FF782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364852"/>
    <w:multiLevelType w:val="multilevel"/>
    <w:tmpl w:val="BEC4EF1E"/>
    <w:lvl w:ilvl="0">
      <w:start w:val="1"/>
      <w:numFmt w:val="decimal"/>
      <w:lvlText w:val="%1."/>
      <w:lvlJc w:val="left"/>
      <w:pPr>
        <w:ind w:left="1437" w:hanging="870"/>
      </w:pPr>
      <w:rPr>
        <w:rFonts w:hint="default"/>
      </w:rPr>
    </w:lvl>
    <w:lvl w:ilvl="1">
      <w:start w:val="3"/>
      <w:numFmt w:val="decimal"/>
      <w:isLgl/>
      <w:lvlText w:val="%1.%2."/>
      <w:lvlJc w:val="left"/>
      <w:pPr>
        <w:ind w:left="1287" w:hanging="72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37E75AAF"/>
    <w:multiLevelType w:val="multilevel"/>
    <w:tmpl w:val="7AF0BEDA"/>
    <w:lvl w:ilvl="0">
      <w:start w:val="1"/>
      <w:numFmt w:val="decimal"/>
      <w:lvlText w:val="%1."/>
      <w:lvlJc w:val="center"/>
      <w:pPr>
        <w:ind w:left="720" w:hanging="360"/>
      </w:pPr>
      <w:rPr>
        <w:rFonts w:hint="default"/>
      </w:rPr>
    </w:lvl>
    <w:lvl w:ilvl="1">
      <w:start w:val="1"/>
      <w:numFmt w:val="decimal"/>
      <w:isLgl/>
      <w:lvlText w:val="%2."/>
      <w:lvlJc w:val="left"/>
      <w:pPr>
        <w:ind w:left="644" w:hanging="360"/>
      </w:pPr>
      <w:rPr>
        <w:rFonts w:ascii="Times New Roman" w:eastAsia="Calibri" w:hAnsi="Times New Roman" w:cs="Times New Roman"/>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8552BE"/>
    <w:multiLevelType w:val="hybridMultilevel"/>
    <w:tmpl w:val="F7A65C9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09640D"/>
    <w:multiLevelType w:val="hybridMultilevel"/>
    <w:tmpl w:val="1874A114"/>
    <w:lvl w:ilvl="0" w:tplc="897A712C">
      <w:start w:val="1"/>
      <w:numFmt w:val="decimal"/>
      <w:lvlText w:val="%1)"/>
      <w:lvlJc w:val="left"/>
      <w:pPr>
        <w:ind w:left="1069" w:hanging="360"/>
      </w:pPr>
      <w:rPr>
        <w:rFonts w:cs="Calibr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4D271B"/>
    <w:multiLevelType w:val="hybridMultilevel"/>
    <w:tmpl w:val="E5F44998"/>
    <w:lvl w:ilvl="0" w:tplc="93023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8C48D0"/>
    <w:multiLevelType w:val="hybridMultilevel"/>
    <w:tmpl w:val="368E5008"/>
    <w:lvl w:ilvl="0" w:tplc="33129F1A">
      <w:start w:val="1"/>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6D48C2"/>
    <w:multiLevelType w:val="hybridMultilevel"/>
    <w:tmpl w:val="14185058"/>
    <w:lvl w:ilvl="0" w:tplc="8990E982">
      <w:start w:val="1"/>
      <w:numFmt w:val="decimal"/>
      <w:lvlText w:val="%1."/>
      <w:lvlJc w:val="center"/>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9">
    <w:nsid w:val="4C8676E1"/>
    <w:multiLevelType w:val="hybridMultilevel"/>
    <w:tmpl w:val="81CABDE6"/>
    <w:lvl w:ilvl="0" w:tplc="69F2D2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F1A5237"/>
    <w:multiLevelType w:val="hybridMultilevel"/>
    <w:tmpl w:val="93C45D2C"/>
    <w:lvl w:ilvl="0" w:tplc="33129F1A">
      <w:start w:val="1"/>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03B1AF6"/>
    <w:multiLevelType w:val="hybridMultilevel"/>
    <w:tmpl w:val="276CE05E"/>
    <w:lvl w:ilvl="0" w:tplc="6C8231D6">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D2617F"/>
    <w:multiLevelType w:val="hybridMultilevel"/>
    <w:tmpl w:val="4CD6FFC2"/>
    <w:lvl w:ilvl="0" w:tplc="7AD239B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4A340F"/>
    <w:multiLevelType w:val="hybridMultilevel"/>
    <w:tmpl w:val="808AA672"/>
    <w:lvl w:ilvl="0" w:tplc="DCDEE646">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27E781F"/>
    <w:multiLevelType w:val="hybridMultilevel"/>
    <w:tmpl w:val="D8A4B1F2"/>
    <w:lvl w:ilvl="0" w:tplc="188AB4C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9F142D"/>
    <w:multiLevelType w:val="hybridMultilevel"/>
    <w:tmpl w:val="52200DDC"/>
    <w:lvl w:ilvl="0" w:tplc="897A712C">
      <w:start w:val="1"/>
      <w:numFmt w:val="decimal"/>
      <w:lvlText w:val="%1)"/>
      <w:lvlJc w:val="left"/>
      <w:pPr>
        <w:ind w:left="1778" w:hanging="360"/>
      </w:pPr>
      <w:rPr>
        <w:rFonts w:cs="Calibr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8725547"/>
    <w:multiLevelType w:val="hybridMultilevel"/>
    <w:tmpl w:val="CD26BC72"/>
    <w:lvl w:ilvl="0" w:tplc="69F2D2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98D4829"/>
    <w:multiLevelType w:val="hybridMultilevel"/>
    <w:tmpl w:val="25A226C2"/>
    <w:lvl w:ilvl="0" w:tplc="0419000F">
      <w:start w:val="1"/>
      <w:numFmt w:val="decimal"/>
      <w:lvlText w:val="%1."/>
      <w:lvlJc w:val="left"/>
      <w:pPr>
        <w:ind w:left="1429" w:hanging="360"/>
      </w:pPr>
    </w:lvl>
    <w:lvl w:ilvl="1" w:tplc="49B073EE">
      <w:start w:val="1"/>
      <w:numFmt w:val="decimal"/>
      <w:lvlText w:val="%2."/>
      <w:lvlJc w:val="left"/>
      <w:pPr>
        <w:ind w:left="2149" w:hanging="360"/>
      </w:pPr>
      <w:rPr>
        <w:rFonts w:ascii="Times New Roman" w:eastAsia="Times New Roman" w:hAnsi="Times New Roman" w:cs="Times New Roman"/>
      </w:rPr>
    </w:lvl>
    <w:lvl w:ilvl="2" w:tplc="5DFA9FB6">
      <w:start w:val="5"/>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5484E8E"/>
    <w:multiLevelType w:val="hybridMultilevel"/>
    <w:tmpl w:val="0A4C4398"/>
    <w:lvl w:ilvl="0" w:tplc="BE1E0C3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B91722C"/>
    <w:multiLevelType w:val="hybridMultilevel"/>
    <w:tmpl w:val="11BA67A6"/>
    <w:lvl w:ilvl="0" w:tplc="33129F1A">
      <w:start w:val="1"/>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9A744C"/>
    <w:multiLevelType w:val="hybridMultilevel"/>
    <w:tmpl w:val="A43E5508"/>
    <w:lvl w:ilvl="0" w:tplc="0419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1DE3455"/>
    <w:multiLevelType w:val="hybridMultilevel"/>
    <w:tmpl w:val="6C905D02"/>
    <w:lvl w:ilvl="0" w:tplc="D3C01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5575059"/>
    <w:multiLevelType w:val="hybridMultilevel"/>
    <w:tmpl w:val="81CABDE6"/>
    <w:lvl w:ilvl="0" w:tplc="69F2D2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3"/>
  </w:num>
  <w:num w:numId="3">
    <w:abstractNumId w:val="4"/>
  </w:num>
  <w:num w:numId="4">
    <w:abstractNumId w:val="15"/>
  </w:num>
  <w:num w:numId="5">
    <w:abstractNumId w:val="25"/>
  </w:num>
  <w:num w:numId="6">
    <w:abstractNumId w:val="10"/>
  </w:num>
  <w:num w:numId="7">
    <w:abstractNumId w:val="13"/>
  </w:num>
  <w:num w:numId="8">
    <w:abstractNumId w:val="0"/>
  </w:num>
  <w:num w:numId="9">
    <w:abstractNumId w:val="31"/>
  </w:num>
  <w:num w:numId="10">
    <w:abstractNumId w:val="32"/>
  </w:num>
  <w:num w:numId="11">
    <w:abstractNumId w:val="19"/>
  </w:num>
  <w:num w:numId="12">
    <w:abstractNumId w:val="12"/>
  </w:num>
  <w:num w:numId="13">
    <w:abstractNumId w:val="30"/>
  </w:num>
  <w:num w:numId="14">
    <w:abstractNumId w:val="16"/>
  </w:num>
  <w:num w:numId="15">
    <w:abstractNumId w:val="14"/>
  </w:num>
  <w:num w:numId="16">
    <w:abstractNumId w:val="26"/>
  </w:num>
  <w:num w:numId="17">
    <w:abstractNumId w:val="28"/>
  </w:num>
  <w:num w:numId="18">
    <w:abstractNumId w:val="7"/>
  </w:num>
  <w:num w:numId="19">
    <w:abstractNumId w:val="18"/>
  </w:num>
  <w:num w:numId="20">
    <w:abstractNumId w:val="24"/>
  </w:num>
  <w:num w:numId="21">
    <w:abstractNumId w:val="5"/>
  </w:num>
  <w:num w:numId="22">
    <w:abstractNumId w:val="20"/>
  </w:num>
  <w:num w:numId="23">
    <w:abstractNumId w:val="29"/>
  </w:num>
  <w:num w:numId="24">
    <w:abstractNumId w:val="8"/>
  </w:num>
  <w:num w:numId="25">
    <w:abstractNumId w:val="17"/>
  </w:num>
  <w:num w:numId="26">
    <w:abstractNumId w:val="1"/>
  </w:num>
  <w:num w:numId="27">
    <w:abstractNumId w:val="22"/>
  </w:num>
  <w:num w:numId="28">
    <w:abstractNumId w:val="21"/>
  </w:num>
  <w:num w:numId="29">
    <w:abstractNumId w:val="11"/>
  </w:num>
  <w:num w:numId="30">
    <w:abstractNumId w:val="6"/>
  </w:num>
  <w:num w:numId="31">
    <w:abstractNumId w:val="2"/>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5F"/>
    <w:rsid w:val="00002AE0"/>
    <w:rsid w:val="00002CAA"/>
    <w:rsid w:val="00003396"/>
    <w:rsid w:val="00005FDC"/>
    <w:rsid w:val="00006F75"/>
    <w:rsid w:val="00032FCF"/>
    <w:rsid w:val="00044C7B"/>
    <w:rsid w:val="000615B5"/>
    <w:rsid w:val="0006295C"/>
    <w:rsid w:val="00063DAF"/>
    <w:rsid w:val="00074CFE"/>
    <w:rsid w:val="0008596A"/>
    <w:rsid w:val="00086271"/>
    <w:rsid w:val="00087398"/>
    <w:rsid w:val="00091865"/>
    <w:rsid w:val="00097F2F"/>
    <w:rsid w:val="000C303F"/>
    <w:rsid w:val="000D0BD4"/>
    <w:rsid w:val="000D5AEE"/>
    <w:rsid w:val="000E057B"/>
    <w:rsid w:val="000E6708"/>
    <w:rsid w:val="000E6A4C"/>
    <w:rsid w:val="00112E9D"/>
    <w:rsid w:val="001136E6"/>
    <w:rsid w:val="0013011B"/>
    <w:rsid w:val="001369A8"/>
    <w:rsid w:val="00136B30"/>
    <w:rsid w:val="00153F3E"/>
    <w:rsid w:val="001569DE"/>
    <w:rsid w:val="00184B08"/>
    <w:rsid w:val="001A0544"/>
    <w:rsid w:val="001B15CE"/>
    <w:rsid w:val="001D10A2"/>
    <w:rsid w:val="001D1B50"/>
    <w:rsid w:val="001F60A1"/>
    <w:rsid w:val="00200852"/>
    <w:rsid w:val="00206B2D"/>
    <w:rsid w:val="002235B0"/>
    <w:rsid w:val="00227F4D"/>
    <w:rsid w:val="00246264"/>
    <w:rsid w:val="0024764A"/>
    <w:rsid w:val="00253F32"/>
    <w:rsid w:val="00265C26"/>
    <w:rsid w:val="00272A78"/>
    <w:rsid w:val="00281383"/>
    <w:rsid w:val="0029026C"/>
    <w:rsid w:val="00293911"/>
    <w:rsid w:val="002A697B"/>
    <w:rsid w:val="002B5A75"/>
    <w:rsid w:val="002C15AF"/>
    <w:rsid w:val="002E42E4"/>
    <w:rsid w:val="002F1DED"/>
    <w:rsid w:val="002F2CDA"/>
    <w:rsid w:val="002F70B7"/>
    <w:rsid w:val="00302F29"/>
    <w:rsid w:val="0030627B"/>
    <w:rsid w:val="0031178D"/>
    <w:rsid w:val="00317660"/>
    <w:rsid w:val="003218C2"/>
    <w:rsid w:val="00335C9B"/>
    <w:rsid w:val="003369C1"/>
    <w:rsid w:val="00343B33"/>
    <w:rsid w:val="00346575"/>
    <w:rsid w:val="0035160F"/>
    <w:rsid w:val="00351AA7"/>
    <w:rsid w:val="003557C5"/>
    <w:rsid w:val="00364A74"/>
    <w:rsid w:val="0036702D"/>
    <w:rsid w:val="00386545"/>
    <w:rsid w:val="003904D1"/>
    <w:rsid w:val="00390B5A"/>
    <w:rsid w:val="00391F50"/>
    <w:rsid w:val="003954B1"/>
    <w:rsid w:val="003B3065"/>
    <w:rsid w:val="003B328C"/>
    <w:rsid w:val="003C76D9"/>
    <w:rsid w:val="003D5E40"/>
    <w:rsid w:val="003D6395"/>
    <w:rsid w:val="003E0D9C"/>
    <w:rsid w:val="003E5B6F"/>
    <w:rsid w:val="003E7175"/>
    <w:rsid w:val="003F1196"/>
    <w:rsid w:val="003F148B"/>
    <w:rsid w:val="003F25C6"/>
    <w:rsid w:val="00402426"/>
    <w:rsid w:val="00402F65"/>
    <w:rsid w:val="00403DC0"/>
    <w:rsid w:val="00407687"/>
    <w:rsid w:val="00413DF4"/>
    <w:rsid w:val="00430B71"/>
    <w:rsid w:val="00446D8E"/>
    <w:rsid w:val="00451BB0"/>
    <w:rsid w:val="00454FDB"/>
    <w:rsid w:val="00456D6C"/>
    <w:rsid w:val="00471FEE"/>
    <w:rsid w:val="00472A63"/>
    <w:rsid w:val="004800E8"/>
    <w:rsid w:val="004851B5"/>
    <w:rsid w:val="004927C5"/>
    <w:rsid w:val="00495235"/>
    <w:rsid w:val="004965E0"/>
    <w:rsid w:val="004A062B"/>
    <w:rsid w:val="004A19AB"/>
    <w:rsid w:val="004A24A1"/>
    <w:rsid w:val="004A7FB0"/>
    <w:rsid w:val="004B217E"/>
    <w:rsid w:val="004B3321"/>
    <w:rsid w:val="004B412A"/>
    <w:rsid w:val="004B5D90"/>
    <w:rsid w:val="004C1847"/>
    <w:rsid w:val="004C18E7"/>
    <w:rsid w:val="004C245E"/>
    <w:rsid w:val="004C24B6"/>
    <w:rsid w:val="004C5F4F"/>
    <w:rsid w:val="004D114F"/>
    <w:rsid w:val="004D5260"/>
    <w:rsid w:val="004E10CE"/>
    <w:rsid w:val="004E411C"/>
    <w:rsid w:val="004E5300"/>
    <w:rsid w:val="004E639B"/>
    <w:rsid w:val="00500466"/>
    <w:rsid w:val="00501BD5"/>
    <w:rsid w:val="0050305A"/>
    <w:rsid w:val="00504034"/>
    <w:rsid w:val="00506F9C"/>
    <w:rsid w:val="00511200"/>
    <w:rsid w:val="00520F59"/>
    <w:rsid w:val="005226E4"/>
    <w:rsid w:val="00524748"/>
    <w:rsid w:val="005360BD"/>
    <w:rsid w:val="005360D8"/>
    <w:rsid w:val="0054198D"/>
    <w:rsid w:val="00571723"/>
    <w:rsid w:val="005810E9"/>
    <w:rsid w:val="00592A83"/>
    <w:rsid w:val="005A167B"/>
    <w:rsid w:val="005A1758"/>
    <w:rsid w:val="005C249D"/>
    <w:rsid w:val="005C2ED1"/>
    <w:rsid w:val="005D6A2F"/>
    <w:rsid w:val="005E3082"/>
    <w:rsid w:val="005E377A"/>
    <w:rsid w:val="005E598D"/>
    <w:rsid w:val="005E6263"/>
    <w:rsid w:val="005E6B35"/>
    <w:rsid w:val="005F50AB"/>
    <w:rsid w:val="00603CB1"/>
    <w:rsid w:val="0061146C"/>
    <w:rsid w:val="006167F4"/>
    <w:rsid w:val="00627436"/>
    <w:rsid w:val="0063554F"/>
    <w:rsid w:val="00641434"/>
    <w:rsid w:val="00644EA9"/>
    <w:rsid w:val="00645567"/>
    <w:rsid w:val="006659E4"/>
    <w:rsid w:val="006659E6"/>
    <w:rsid w:val="006669E9"/>
    <w:rsid w:val="006708AB"/>
    <w:rsid w:val="00671A04"/>
    <w:rsid w:val="00673775"/>
    <w:rsid w:val="006766AC"/>
    <w:rsid w:val="00681C3D"/>
    <w:rsid w:val="00696F02"/>
    <w:rsid w:val="006A34EF"/>
    <w:rsid w:val="006A581B"/>
    <w:rsid w:val="006A7E63"/>
    <w:rsid w:val="006B1BD2"/>
    <w:rsid w:val="006B324A"/>
    <w:rsid w:val="006C4280"/>
    <w:rsid w:val="006C671F"/>
    <w:rsid w:val="006D427B"/>
    <w:rsid w:val="006D7363"/>
    <w:rsid w:val="006D7D58"/>
    <w:rsid w:val="006E0C3E"/>
    <w:rsid w:val="006E1C81"/>
    <w:rsid w:val="006E5874"/>
    <w:rsid w:val="006E68EC"/>
    <w:rsid w:val="006F0AA5"/>
    <w:rsid w:val="006F0C45"/>
    <w:rsid w:val="006F5ADF"/>
    <w:rsid w:val="00702E85"/>
    <w:rsid w:val="007101B0"/>
    <w:rsid w:val="00712056"/>
    <w:rsid w:val="00724DC3"/>
    <w:rsid w:val="00730025"/>
    <w:rsid w:val="00733707"/>
    <w:rsid w:val="00737F73"/>
    <w:rsid w:val="00746EB5"/>
    <w:rsid w:val="00772F54"/>
    <w:rsid w:val="00777AB2"/>
    <w:rsid w:val="007841FA"/>
    <w:rsid w:val="0079122C"/>
    <w:rsid w:val="00794E90"/>
    <w:rsid w:val="00796DE9"/>
    <w:rsid w:val="0079721A"/>
    <w:rsid w:val="007A0BDA"/>
    <w:rsid w:val="007A225B"/>
    <w:rsid w:val="007A50CA"/>
    <w:rsid w:val="007A7811"/>
    <w:rsid w:val="007B0606"/>
    <w:rsid w:val="007B5741"/>
    <w:rsid w:val="007B6E58"/>
    <w:rsid w:val="007B7F74"/>
    <w:rsid w:val="007C082D"/>
    <w:rsid w:val="007D4E4A"/>
    <w:rsid w:val="007D5214"/>
    <w:rsid w:val="007E169A"/>
    <w:rsid w:val="007E761F"/>
    <w:rsid w:val="007F06FB"/>
    <w:rsid w:val="007F6C8D"/>
    <w:rsid w:val="00807AAE"/>
    <w:rsid w:val="00811862"/>
    <w:rsid w:val="00823DCA"/>
    <w:rsid w:val="00824B0C"/>
    <w:rsid w:val="00827822"/>
    <w:rsid w:val="00841210"/>
    <w:rsid w:val="00844471"/>
    <w:rsid w:val="00855AB2"/>
    <w:rsid w:val="008561EC"/>
    <w:rsid w:val="00870A2E"/>
    <w:rsid w:val="00890C50"/>
    <w:rsid w:val="008963AC"/>
    <w:rsid w:val="008A77F4"/>
    <w:rsid w:val="008B58FF"/>
    <w:rsid w:val="008C3778"/>
    <w:rsid w:val="008D1D95"/>
    <w:rsid w:val="008D2307"/>
    <w:rsid w:val="008E3098"/>
    <w:rsid w:val="008E309B"/>
    <w:rsid w:val="008E42CC"/>
    <w:rsid w:val="008F70F1"/>
    <w:rsid w:val="00904F66"/>
    <w:rsid w:val="00914684"/>
    <w:rsid w:val="00916C3F"/>
    <w:rsid w:val="009176E8"/>
    <w:rsid w:val="00920E28"/>
    <w:rsid w:val="00923998"/>
    <w:rsid w:val="009304CF"/>
    <w:rsid w:val="009428F3"/>
    <w:rsid w:val="00942E02"/>
    <w:rsid w:val="00945A76"/>
    <w:rsid w:val="0095664C"/>
    <w:rsid w:val="009607DF"/>
    <w:rsid w:val="00964142"/>
    <w:rsid w:val="009711B0"/>
    <w:rsid w:val="00980A13"/>
    <w:rsid w:val="00986633"/>
    <w:rsid w:val="009872D1"/>
    <w:rsid w:val="009A0CE8"/>
    <w:rsid w:val="009B553F"/>
    <w:rsid w:val="009C48DC"/>
    <w:rsid w:val="009D10A7"/>
    <w:rsid w:val="009E6C69"/>
    <w:rsid w:val="009F59A4"/>
    <w:rsid w:val="009F5C6A"/>
    <w:rsid w:val="009F5FE1"/>
    <w:rsid w:val="00A02B78"/>
    <w:rsid w:val="00A07D16"/>
    <w:rsid w:val="00A1001F"/>
    <w:rsid w:val="00A124A4"/>
    <w:rsid w:val="00A20F2A"/>
    <w:rsid w:val="00A273DD"/>
    <w:rsid w:val="00A55D48"/>
    <w:rsid w:val="00A56CEF"/>
    <w:rsid w:val="00A65793"/>
    <w:rsid w:val="00A66B77"/>
    <w:rsid w:val="00A732BD"/>
    <w:rsid w:val="00A82973"/>
    <w:rsid w:val="00A8643C"/>
    <w:rsid w:val="00A90BF2"/>
    <w:rsid w:val="00A935C4"/>
    <w:rsid w:val="00A93925"/>
    <w:rsid w:val="00A94314"/>
    <w:rsid w:val="00A94EAC"/>
    <w:rsid w:val="00A964CB"/>
    <w:rsid w:val="00AA3911"/>
    <w:rsid w:val="00AB3078"/>
    <w:rsid w:val="00AB43CB"/>
    <w:rsid w:val="00AE78CE"/>
    <w:rsid w:val="00AF49B1"/>
    <w:rsid w:val="00AF5AF1"/>
    <w:rsid w:val="00B065AA"/>
    <w:rsid w:val="00B15031"/>
    <w:rsid w:val="00B16DB6"/>
    <w:rsid w:val="00B215A0"/>
    <w:rsid w:val="00B21D99"/>
    <w:rsid w:val="00B23258"/>
    <w:rsid w:val="00B26A0D"/>
    <w:rsid w:val="00B30D17"/>
    <w:rsid w:val="00B5497C"/>
    <w:rsid w:val="00B701DD"/>
    <w:rsid w:val="00B7147F"/>
    <w:rsid w:val="00B8438E"/>
    <w:rsid w:val="00B95BCF"/>
    <w:rsid w:val="00B9762B"/>
    <w:rsid w:val="00BA1535"/>
    <w:rsid w:val="00BC03E3"/>
    <w:rsid w:val="00BC0C44"/>
    <w:rsid w:val="00BD3A30"/>
    <w:rsid w:val="00BE5DD2"/>
    <w:rsid w:val="00BE7D34"/>
    <w:rsid w:val="00BF3021"/>
    <w:rsid w:val="00BF4171"/>
    <w:rsid w:val="00C02BB8"/>
    <w:rsid w:val="00C041BD"/>
    <w:rsid w:val="00C07067"/>
    <w:rsid w:val="00C074F6"/>
    <w:rsid w:val="00C133F6"/>
    <w:rsid w:val="00C137F1"/>
    <w:rsid w:val="00C15613"/>
    <w:rsid w:val="00C16048"/>
    <w:rsid w:val="00C162DB"/>
    <w:rsid w:val="00C2351C"/>
    <w:rsid w:val="00C2763B"/>
    <w:rsid w:val="00C3182A"/>
    <w:rsid w:val="00C342BD"/>
    <w:rsid w:val="00C3447C"/>
    <w:rsid w:val="00C35E9A"/>
    <w:rsid w:val="00C36D40"/>
    <w:rsid w:val="00C40658"/>
    <w:rsid w:val="00C44BDF"/>
    <w:rsid w:val="00C5078E"/>
    <w:rsid w:val="00C535B6"/>
    <w:rsid w:val="00C579CA"/>
    <w:rsid w:val="00C6354E"/>
    <w:rsid w:val="00C97C8A"/>
    <w:rsid w:val="00CB08CF"/>
    <w:rsid w:val="00CB5A5F"/>
    <w:rsid w:val="00CC5931"/>
    <w:rsid w:val="00CC774A"/>
    <w:rsid w:val="00CD4BB5"/>
    <w:rsid w:val="00CD6560"/>
    <w:rsid w:val="00CD6668"/>
    <w:rsid w:val="00CE333F"/>
    <w:rsid w:val="00CE4A5B"/>
    <w:rsid w:val="00CE4C34"/>
    <w:rsid w:val="00CF595D"/>
    <w:rsid w:val="00CF6FB1"/>
    <w:rsid w:val="00D03363"/>
    <w:rsid w:val="00D03CFD"/>
    <w:rsid w:val="00D13449"/>
    <w:rsid w:val="00D1647D"/>
    <w:rsid w:val="00D35E83"/>
    <w:rsid w:val="00D44FAD"/>
    <w:rsid w:val="00D51F2C"/>
    <w:rsid w:val="00D52830"/>
    <w:rsid w:val="00D612D1"/>
    <w:rsid w:val="00D62F37"/>
    <w:rsid w:val="00D743F2"/>
    <w:rsid w:val="00D8068A"/>
    <w:rsid w:val="00D8227C"/>
    <w:rsid w:val="00D845F0"/>
    <w:rsid w:val="00D86C62"/>
    <w:rsid w:val="00DA7933"/>
    <w:rsid w:val="00DB2314"/>
    <w:rsid w:val="00DB789E"/>
    <w:rsid w:val="00DB7A57"/>
    <w:rsid w:val="00DD2099"/>
    <w:rsid w:val="00DD2B3F"/>
    <w:rsid w:val="00DD4FF5"/>
    <w:rsid w:val="00DD7004"/>
    <w:rsid w:val="00DD7D7E"/>
    <w:rsid w:val="00E04121"/>
    <w:rsid w:val="00E127BF"/>
    <w:rsid w:val="00E1457C"/>
    <w:rsid w:val="00E1778D"/>
    <w:rsid w:val="00E26C42"/>
    <w:rsid w:val="00E30021"/>
    <w:rsid w:val="00E31860"/>
    <w:rsid w:val="00E32385"/>
    <w:rsid w:val="00E45DE8"/>
    <w:rsid w:val="00E57E81"/>
    <w:rsid w:val="00E67F83"/>
    <w:rsid w:val="00E72037"/>
    <w:rsid w:val="00E745CF"/>
    <w:rsid w:val="00E82FD3"/>
    <w:rsid w:val="00E851E0"/>
    <w:rsid w:val="00E8739D"/>
    <w:rsid w:val="00EA4FC7"/>
    <w:rsid w:val="00ED415B"/>
    <w:rsid w:val="00ED7EE7"/>
    <w:rsid w:val="00EE06E6"/>
    <w:rsid w:val="00EE1CD6"/>
    <w:rsid w:val="00EE4770"/>
    <w:rsid w:val="00EF3DDE"/>
    <w:rsid w:val="00F03A6F"/>
    <w:rsid w:val="00F10DA1"/>
    <w:rsid w:val="00F110ED"/>
    <w:rsid w:val="00F1541A"/>
    <w:rsid w:val="00F20EDE"/>
    <w:rsid w:val="00F34D13"/>
    <w:rsid w:val="00F3792E"/>
    <w:rsid w:val="00F50369"/>
    <w:rsid w:val="00F51ECE"/>
    <w:rsid w:val="00F54927"/>
    <w:rsid w:val="00F6325F"/>
    <w:rsid w:val="00F63920"/>
    <w:rsid w:val="00F66689"/>
    <w:rsid w:val="00F717AE"/>
    <w:rsid w:val="00F81D1B"/>
    <w:rsid w:val="00F82915"/>
    <w:rsid w:val="00F86B7B"/>
    <w:rsid w:val="00F91A55"/>
    <w:rsid w:val="00F941F9"/>
    <w:rsid w:val="00F9773E"/>
    <w:rsid w:val="00FA16F4"/>
    <w:rsid w:val="00FA1E49"/>
    <w:rsid w:val="00FA6619"/>
    <w:rsid w:val="00FB0540"/>
    <w:rsid w:val="00FB2445"/>
    <w:rsid w:val="00FB25B9"/>
    <w:rsid w:val="00FB49FA"/>
    <w:rsid w:val="00FC1B0A"/>
    <w:rsid w:val="00FC1C5A"/>
    <w:rsid w:val="00FE4367"/>
    <w:rsid w:val="00FE7834"/>
    <w:rsid w:val="00FF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FE"/>
    <w:pPr>
      <w:spacing w:after="200" w:line="276" w:lineRule="auto"/>
    </w:pPr>
    <w:rPr>
      <w:sz w:val="22"/>
      <w:szCs w:val="22"/>
      <w:lang w:eastAsia="en-US"/>
    </w:rPr>
  </w:style>
  <w:style w:type="paragraph" w:styleId="1">
    <w:name w:val="heading 1"/>
    <w:basedOn w:val="a"/>
    <w:next w:val="a"/>
    <w:link w:val="10"/>
    <w:uiPriority w:val="9"/>
    <w:qFormat/>
    <w:rsid w:val="003E717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1B15C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454FDB"/>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A5F"/>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CB5A5F"/>
    <w:rPr>
      <w:rFonts w:ascii="Tahoma" w:hAnsi="Tahoma" w:cs="Tahoma"/>
      <w:sz w:val="16"/>
      <w:szCs w:val="16"/>
    </w:rPr>
  </w:style>
  <w:style w:type="paragraph" w:customStyle="1" w:styleId="11">
    <w:name w:val="Название1"/>
    <w:basedOn w:val="a"/>
    <w:link w:val="a5"/>
    <w:qFormat/>
    <w:rsid w:val="00CB5A5F"/>
    <w:pPr>
      <w:spacing w:after="0" w:line="240" w:lineRule="auto"/>
      <w:jc w:val="center"/>
      <w:outlineLvl w:val="0"/>
    </w:pPr>
    <w:rPr>
      <w:rFonts w:ascii="Times New Roman" w:eastAsia="Times New Roman" w:hAnsi="Times New Roman"/>
      <w:b/>
      <w:bCs/>
      <w:sz w:val="24"/>
      <w:szCs w:val="24"/>
      <w:lang w:val="x-none" w:eastAsia="ru-RU"/>
    </w:rPr>
  </w:style>
  <w:style w:type="character" w:customStyle="1" w:styleId="a5">
    <w:name w:val="Название Знак"/>
    <w:link w:val="11"/>
    <w:rsid w:val="00CB5A5F"/>
    <w:rPr>
      <w:rFonts w:ascii="Times New Roman" w:eastAsia="Times New Roman" w:hAnsi="Times New Roman" w:cs="Times New Roman"/>
      <w:b/>
      <w:bCs/>
      <w:sz w:val="24"/>
      <w:szCs w:val="24"/>
      <w:lang w:eastAsia="ru-RU"/>
    </w:rPr>
  </w:style>
  <w:style w:type="paragraph" w:styleId="a6">
    <w:name w:val="List Paragraph"/>
    <w:basedOn w:val="a"/>
    <w:uiPriority w:val="34"/>
    <w:qFormat/>
    <w:rsid w:val="00E45DE8"/>
    <w:pPr>
      <w:ind w:left="720"/>
      <w:contextualSpacing/>
    </w:pPr>
  </w:style>
  <w:style w:type="character" w:styleId="a7">
    <w:name w:val="Hyperlink"/>
    <w:rsid w:val="00087398"/>
    <w:rPr>
      <w:color w:val="0066CC"/>
      <w:u w:val="single"/>
    </w:rPr>
  </w:style>
  <w:style w:type="character" w:customStyle="1" w:styleId="31">
    <w:name w:val="Основной текст (3)_"/>
    <w:link w:val="32"/>
    <w:uiPriority w:val="99"/>
    <w:rsid w:val="00087398"/>
    <w:rPr>
      <w:rFonts w:ascii="Times New Roman" w:eastAsia="Times New Roman" w:hAnsi="Times New Roman"/>
      <w:b/>
      <w:bCs/>
      <w:shd w:val="clear" w:color="auto" w:fill="FFFFFF"/>
    </w:rPr>
  </w:style>
  <w:style w:type="character" w:customStyle="1" w:styleId="21">
    <w:name w:val="Основной текст (2)_"/>
    <w:link w:val="22"/>
    <w:rsid w:val="00087398"/>
    <w:rPr>
      <w:rFonts w:ascii="Times New Roman" w:eastAsia="Times New Roman" w:hAnsi="Times New Roman"/>
      <w:shd w:val="clear" w:color="auto" w:fill="FFFFFF"/>
    </w:rPr>
  </w:style>
  <w:style w:type="paragraph" w:customStyle="1" w:styleId="22">
    <w:name w:val="Основной текст (2)"/>
    <w:basedOn w:val="a"/>
    <w:link w:val="21"/>
    <w:rsid w:val="00087398"/>
    <w:pPr>
      <w:widowControl w:val="0"/>
      <w:shd w:val="clear" w:color="auto" w:fill="FFFFFF"/>
      <w:spacing w:before="360" w:after="240" w:line="274" w:lineRule="exact"/>
      <w:jc w:val="both"/>
    </w:pPr>
    <w:rPr>
      <w:rFonts w:ascii="Times New Roman" w:eastAsia="Times New Roman" w:hAnsi="Times New Roman"/>
      <w:sz w:val="20"/>
      <w:szCs w:val="20"/>
      <w:lang w:val="x-none" w:eastAsia="x-none"/>
    </w:rPr>
  </w:style>
  <w:style w:type="paragraph" w:customStyle="1" w:styleId="32">
    <w:name w:val="Основной текст (3)"/>
    <w:basedOn w:val="a"/>
    <w:link w:val="31"/>
    <w:uiPriority w:val="99"/>
    <w:rsid w:val="00087398"/>
    <w:pPr>
      <w:widowControl w:val="0"/>
      <w:shd w:val="clear" w:color="auto" w:fill="FFFFFF"/>
      <w:spacing w:after="0" w:line="278" w:lineRule="exact"/>
      <w:jc w:val="center"/>
    </w:pPr>
    <w:rPr>
      <w:rFonts w:ascii="Times New Roman" w:eastAsia="Times New Roman" w:hAnsi="Times New Roman"/>
      <w:b/>
      <w:bCs/>
      <w:sz w:val="20"/>
      <w:szCs w:val="20"/>
      <w:lang w:val="x-none" w:eastAsia="x-none"/>
    </w:rPr>
  </w:style>
  <w:style w:type="paragraph" w:customStyle="1" w:styleId="ConsPlusNormal">
    <w:name w:val="ConsPlusNormal"/>
    <w:rsid w:val="00087398"/>
    <w:pPr>
      <w:widowControl w:val="0"/>
      <w:autoSpaceDE w:val="0"/>
      <w:autoSpaceDN w:val="0"/>
      <w:adjustRightInd w:val="0"/>
    </w:pPr>
    <w:rPr>
      <w:rFonts w:eastAsia="Times New Roman" w:cs="Calibri"/>
      <w:sz w:val="22"/>
      <w:szCs w:val="22"/>
    </w:rPr>
  </w:style>
  <w:style w:type="paragraph" w:customStyle="1" w:styleId="ConsPlusNonformat">
    <w:name w:val="ConsPlusNonformat"/>
    <w:rsid w:val="002A697B"/>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95664C"/>
    <w:pPr>
      <w:tabs>
        <w:tab w:val="center" w:pos="4677"/>
        <w:tab w:val="right" w:pos="9355"/>
      </w:tabs>
    </w:pPr>
    <w:rPr>
      <w:lang w:val="x-none"/>
    </w:rPr>
  </w:style>
  <w:style w:type="character" w:customStyle="1" w:styleId="a9">
    <w:name w:val="Верхний колонтитул Знак"/>
    <w:link w:val="a8"/>
    <w:uiPriority w:val="99"/>
    <w:rsid w:val="0095664C"/>
    <w:rPr>
      <w:sz w:val="22"/>
      <w:szCs w:val="22"/>
      <w:lang w:eastAsia="en-US"/>
    </w:rPr>
  </w:style>
  <w:style w:type="paragraph" w:styleId="aa">
    <w:name w:val="footer"/>
    <w:basedOn w:val="a"/>
    <w:link w:val="ab"/>
    <w:uiPriority w:val="99"/>
    <w:unhideWhenUsed/>
    <w:rsid w:val="0095664C"/>
    <w:pPr>
      <w:tabs>
        <w:tab w:val="center" w:pos="4677"/>
        <w:tab w:val="right" w:pos="9355"/>
      </w:tabs>
    </w:pPr>
    <w:rPr>
      <w:lang w:val="x-none"/>
    </w:rPr>
  </w:style>
  <w:style w:type="character" w:customStyle="1" w:styleId="ab">
    <w:name w:val="Нижний колонтитул Знак"/>
    <w:link w:val="aa"/>
    <w:uiPriority w:val="99"/>
    <w:rsid w:val="0095664C"/>
    <w:rPr>
      <w:sz w:val="22"/>
      <w:szCs w:val="22"/>
      <w:lang w:eastAsia="en-US"/>
    </w:rPr>
  </w:style>
  <w:style w:type="paragraph" w:customStyle="1" w:styleId="12">
    <w:name w:val="Обычный (веб)1"/>
    <w:basedOn w:val="a"/>
    <w:uiPriority w:val="99"/>
    <w:unhideWhenUsed/>
    <w:qFormat/>
    <w:rsid w:val="00EE1CD6"/>
    <w:pPr>
      <w:suppressAutoHyphens/>
      <w:spacing w:beforeAutospacing="1" w:after="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semiHidden/>
    <w:rsid w:val="00454FDB"/>
    <w:rPr>
      <w:rFonts w:ascii="Cambria" w:eastAsia="Times New Roman" w:hAnsi="Cambria"/>
      <w:b/>
      <w:bCs/>
      <w:sz w:val="26"/>
      <w:szCs w:val="26"/>
      <w:lang w:val="x-none" w:eastAsia="x-none"/>
    </w:rPr>
  </w:style>
  <w:style w:type="paragraph" w:customStyle="1" w:styleId="align-center">
    <w:name w:val="align-center"/>
    <w:basedOn w:val="a"/>
    <w:rsid w:val="006659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3E717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1B15CE"/>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FE"/>
    <w:pPr>
      <w:spacing w:after="200" w:line="276" w:lineRule="auto"/>
    </w:pPr>
    <w:rPr>
      <w:sz w:val="22"/>
      <w:szCs w:val="22"/>
      <w:lang w:eastAsia="en-US"/>
    </w:rPr>
  </w:style>
  <w:style w:type="paragraph" w:styleId="1">
    <w:name w:val="heading 1"/>
    <w:basedOn w:val="a"/>
    <w:next w:val="a"/>
    <w:link w:val="10"/>
    <w:uiPriority w:val="9"/>
    <w:qFormat/>
    <w:rsid w:val="003E717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1B15C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454FDB"/>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A5F"/>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CB5A5F"/>
    <w:rPr>
      <w:rFonts w:ascii="Tahoma" w:hAnsi="Tahoma" w:cs="Tahoma"/>
      <w:sz w:val="16"/>
      <w:szCs w:val="16"/>
    </w:rPr>
  </w:style>
  <w:style w:type="paragraph" w:customStyle="1" w:styleId="11">
    <w:name w:val="Название1"/>
    <w:basedOn w:val="a"/>
    <w:link w:val="a5"/>
    <w:qFormat/>
    <w:rsid w:val="00CB5A5F"/>
    <w:pPr>
      <w:spacing w:after="0" w:line="240" w:lineRule="auto"/>
      <w:jc w:val="center"/>
      <w:outlineLvl w:val="0"/>
    </w:pPr>
    <w:rPr>
      <w:rFonts w:ascii="Times New Roman" w:eastAsia="Times New Roman" w:hAnsi="Times New Roman"/>
      <w:b/>
      <w:bCs/>
      <w:sz w:val="24"/>
      <w:szCs w:val="24"/>
      <w:lang w:val="x-none" w:eastAsia="ru-RU"/>
    </w:rPr>
  </w:style>
  <w:style w:type="character" w:customStyle="1" w:styleId="a5">
    <w:name w:val="Название Знак"/>
    <w:link w:val="11"/>
    <w:rsid w:val="00CB5A5F"/>
    <w:rPr>
      <w:rFonts w:ascii="Times New Roman" w:eastAsia="Times New Roman" w:hAnsi="Times New Roman" w:cs="Times New Roman"/>
      <w:b/>
      <w:bCs/>
      <w:sz w:val="24"/>
      <w:szCs w:val="24"/>
      <w:lang w:eastAsia="ru-RU"/>
    </w:rPr>
  </w:style>
  <w:style w:type="paragraph" w:styleId="a6">
    <w:name w:val="List Paragraph"/>
    <w:basedOn w:val="a"/>
    <w:uiPriority w:val="34"/>
    <w:qFormat/>
    <w:rsid w:val="00E45DE8"/>
    <w:pPr>
      <w:ind w:left="720"/>
      <w:contextualSpacing/>
    </w:pPr>
  </w:style>
  <w:style w:type="character" w:styleId="a7">
    <w:name w:val="Hyperlink"/>
    <w:rsid w:val="00087398"/>
    <w:rPr>
      <w:color w:val="0066CC"/>
      <w:u w:val="single"/>
    </w:rPr>
  </w:style>
  <w:style w:type="character" w:customStyle="1" w:styleId="31">
    <w:name w:val="Основной текст (3)_"/>
    <w:link w:val="32"/>
    <w:uiPriority w:val="99"/>
    <w:rsid w:val="00087398"/>
    <w:rPr>
      <w:rFonts w:ascii="Times New Roman" w:eastAsia="Times New Roman" w:hAnsi="Times New Roman"/>
      <w:b/>
      <w:bCs/>
      <w:shd w:val="clear" w:color="auto" w:fill="FFFFFF"/>
    </w:rPr>
  </w:style>
  <w:style w:type="character" w:customStyle="1" w:styleId="21">
    <w:name w:val="Основной текст (2)_"/>
    <w:link w:val="22"/>
    <w:rsid w:val="00087398"/>
    <w:rPr>
      <w:rFonts w:ascii="Times New Roman" w:eastAsia="Times New Roman" w:hAnsi="Times New Roman"/>
      <w:shd w:val="clear" w:color="auto" w:fill="FFFFFF"/>
    </w:rPr>
  </w:style>
  <w:style w:type="paragraph" w:customStyle="1" w:styleId="22">
    <w:name w:val="Основной текст (2)"/>
    <w:basedOn w:val="a"/>
    <w:link w:val="21"/>
    <w:rsid w:val="00087398"/>
    <w:pPr>
      <w:widowControl w:val="0"/>
      <w:shd w:val="clear" w:color="auto" w:fill="FFFFFF"/>
      <w:spacing w:before="360" w:after="240" w:line="274" w:lineRule="exact"/>
      <w:jc w:val="both"/>
    </w:pPr>
    <w:rPr>
      <w:rFonts w:ascii="Times New Roman" w:eastAsia="Times New Roman" w:hAnsi="Times New Roman"/>
      <w:sz w:val="20"/>
      <w:szCs w:val="20"/>
      <w:lang w:val="x-none" w:eastAsia="x-none"/>
    </w:rPr>
  </w:style>
  <w:style w:type="paragraph" w:customStyle="1" w:styleId="32">
    <w:name w:val="Основной текст (3)"/>
    <w:basedOn w:val="a"/>
    <w:link w:val="31"/>
    <w:uiPriority w:val="99"/>
    <w:rsid w:val="00087398"/>
    <w:pPr>
      <w:widowControl w:val="0"/>
      <w:shd w:val="clear" w:color="auto" w:fill="FFFFFF"/>
      <w:spacing w:after="0" w:line="278" w:lineRule="exact"/>
      <w:jc w:val="center"/>
    </w:pPr>
    <w:rPr>
      <w:rFonts w:ascii="Times New Roman" w:eastAsia="Times New Roman" w:hAnsi="Times New Roman"/>
      <w:b/>
      <w:bCs/>
      <w:sz w:val="20"/>
      <w:szCs w:val="20"/>
      <w:lang w:val="x-none" w:eastAsia="x-none"/>
    </w:rPr>
  </w:style>
  <w:style w:type="paragraph" w:customStyle="1" w:styleId="ConsPlusNormal">
    <w:name w:val="ConsPlusNormal"/>
    <w:rsid w:val="00087398"/>
    <w:pPr>
      <w:widowControl w:val="0"/>
      <w:autoSpaceDE w:val="0"/>
      <w:autoSpaceDN w:val="0"/>
      <w:adjustRightInd w:val="0"/>
    </w:pPr>
    <w:rPr>
      <w:rFonts w:eastAsia="Times New Roman" w:cs="Calibri"/>
      <w:sz w:val="22"/>
      <w:szCs w:val="22"/>
    </w:rPr>
  </w:style>
  <w:style w:type="paragraph" w:customStyle="1" w:styleId="ConsPlusNonformat">
    <w:name w:val="ConsPlusNonformat"/>
    <w:rsid w:val="002A697B"/>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95664C"/>
    <w:pPr>
      <w:tabs>
        <w:tab w:val="center" w:pos="4677"/>
        <w:tab w:val="right" w:pos="9355"/>
      </w:tabs>
    </w:pPr>
    <w:rPr>
      <w:lang w:val="x-none"/>
    </w:rPr>
  </w:style>
  <w:style w:type="character" w:customStyle="1" w:styleId="a9">
    <w:name w:val="Верхний колонтитул Знак"/>
    <w:link w:val="a8"/>
    <w:uiPriority w:val="99"/>
    <w:rsid w:val="0095664C"/>
    <w:rPr>
      <w:sz w:val="22"/>
      <w:szCs w:val="22"/>
      <w:lang w:eastAsia="en-US"/>
    </w:rPr>
  </w:style>
  <w:style w:type="paragraph" w:styleId="aa">
    <w:name w:val="footer"/>
    <w:basedOn w:val="a"/>
    <w:link w:val="ab"/>
    <w:uiPriority w:val="99"/>
    <w:unhideWhenUsed/>
    <w:rsid w:val="0095664C"/>
    <w:pPr>
      <w:tabs>
        <w:tab w:val="center" w:pos="4677"/>
        <w:tab w:val="right" w:pos="9355"/>
      </w:tabs>
    </w:pPr>
    <w:rPr>
      <w:lang w:val="x-none"/>
    </w:rPr>
  </w:style>
  <w:style w:type="character" w:customStyle="1" w:styleId="ab">
    <w:name w:val="Нижний колонтитул Знак"/>
    <w:link w:val="aa"/>
    <w:uiPriority w:val="99"/>
    <w:rsid w:val="0095664C"/>
    <w:rPr>
      <w:sz w:val="22"/>
      <w:szCs w:val="22"/>
      <w:lang w:eastAsia="en-US"/>
    </w:rPr>
  </w:style>
  <w:style w:type="paragraph" w:customStyle="1" w:styleId="12">
    <w:name w:val="Обычный (веб)1"/>
    <w:basedOn w:val="a"/>
    <w:uiPriority w:val="99"/>
    <w:unhideWhenUsed/>
    <w:qFormat/>
    <w:rsid w:val="00EE1CD6"/>
    <w:pPr>
      <w:suppressAutoHyphens/>
      <w:spacing w:beforeAutospacing="1" w:after="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semiHidden/>
    <w:rsid w:val="00454FDB"/>
    <w:rPr>
      <w:rFonts w:ascii="Cambria" w:eastAsia="Times New Roman" w:hAnsi="Cambria"/>
      <w:b/>
      <w:bCs/>
      <w:sz w:val="26"/>
      <w:szCs w:val="26"/>
      <w:lang w:val="x-none" w:eastAsia="x-none"/>
    </w:rPr>
  </w:style>
  <w:style w:type="paragraph" w:customStyle="1" w:styleId="align-center">
    <w:name w:val="align-center"/>
    <w:basedOn w:val="a"/>
    <w:rsid w:val="006659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3E717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1B15CE"/>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499">
      <w:bodyDiv w:val="1"/>
      <w:marLeft w:val="0"/>
      <w:marRight w:val="0"/>
      <w:marTop w:val="0"/>
      <w:marBottom w:val="0"/>
      <w:divBdr>
        <w:top w:val="none" w:sz="0" w:space="0" w:color="auto"/>
        <w:left w:val="none" w:sz="0" w:space="0" w:color="auto"/>
        <w:bottom w:val="none" w:sz="0" w:space="0" w:color="auto"/>
        <w:right w:val="none" w:sz="0" w:space="0" w:color="auto"/>
      </w:divBdr>
    </w:div>
    <w:div w:id="113333379">
      <w:bodyDiv w:val="1"/>
      <w:marLeft w:val="0"/>
      <w:marRight w:val="0"/>
      <w:marTop w:val="0"/>
      <w:marBottom w:val="0"/>
      <w:divBdr>
        <w:top w:val="none" w:sz="0" w:space="0" w:color="auto"/>
        <w:left w:val="none" w:sz="0" w:space="0" w:color="auto"/>
        <w:bottom w:val="none" w:sz="0" w:space="0" w:color="auto"/>
        <w:right w:val="none" w:sz="0" w:space="0" w:color="auto"/>
      </w:divBdr>
    </w:div>
    <w:div w:id="402222534">
      <w:bodyDiv w:val="1"/>
      <w:marLeft w:val="0"/>
      <w:marRight w:val="0"/>
      <w:marTop w:val="0"/>
      <w:marBottom w:val="0"/>
      <w:divBdr>
        <w:top w:val="none" w:sz="0" w:space="0" w:color="auto"/>
        <w:left w:val="none" w:sz="0" w:space="0" w:color="auto"/>
        <w:bottom w:val="none" w:sz="0" w:space="0" w:color="auto"/>
        <w:right w:val="none" w:sz="0" w:space="0" w:color="auto"/>
      </w:divBdr>
    </w:div>
    <w:div w:id="449475357">
      <w:bodyDiv w:val="1"/>
      <w:marLeft w:val="0"/>
      <w:marRight w:val="0"/>
      <w:marTop w:val="0"/>
      <w:marBottom w:val="0"/>
      <w:divBdr>
        <w:top w:val="none" w:sz="0" w:space="0" w:color="auto"/>
        <w:left w:val="none" w:sz="0" w:space="0" w:color="auto"/>
        <w:bottom w:val="none" w:sz="0" w:space="0" w:color="auto"/>
        <w:right w:val="none" w:sz="0" w:space="0" w:color="auto"/>
      </w:divBdr>
    </w:div>
    <w:div w:id="550191033">
      <w:bodyDiv w:val="1"/>
      <w:marLeft w:val="0"/>
      <w:marRight w:val="0"/>
      <w:marTop w:val="0"/>
      <w:marBottom w:val="0"/>
      <w:divBdr>
        <w:top w:val="none" w:sz="0" w:space="0" w:color="auto"/>
        <w:left w:val="none" w:sz="0" w:space="0" w:color="auto"/>
        <w:bottom w:val="none" w:sz="0" w:space="0" w:color="auto"/>
        <w:right w:val="none" w:sz="0" w:space="0" w:color="auto"/>
      </w:divBdr>
    </w:div>
    <w:div w:id="820341633">
      <w:bodyDiv w:val="1"/>
      <w:marLeft w:val="0"/>
      <w:marRight w:val="0"/>
      <w:marTop w:val="0"/>
      <w:marBottom w:val="0"/>
      <w:divBdr>
        <w:top w:val="none" w:sz="0" w:space="0" w:color="auto"/>
        <w:left w:val="none" w:sz="0" w:space="0" w:color="auto"/>
        <w:bottom w:val="none" w:sz="0" w:space="0" w:color="auto"/>
        <w:right w:val="none" w:sz="0" w:space="0" w:color="auto"/>
      </w:divBdr>
    </w:div>
    <w:div w:id="1409230154">
      <w:bodyDiv w:val="1"/>
      <w:marLeft w:val="0"/>
      <w:marRight w:val="0"/>
      <w:marTop w:val="0"/>
      <w:marBottom w:val="0"/>
      <w:divBdr>
        <w:top w:val="none" w:sz="0" w:space="0" w:color="auto"/>
        <w:left w:val="none" w:sz="0" w:space="0" w:color="auto"/>
        <w:bottom w:val="none" w:sz="0" w:space="0" w:color="auto"/>
        <w:right w:val="none" w:sz="0" w:space="0" w:color="auto"/>
      </w:divBdr>
    </w:div>
    <w:div w:id="16071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C30C-7022-495C-81B8-30E57A81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7B7E4ABC.dotm</Template>
  <TotalTime>0</TotalTime>
  <Pages>10</Pages>
  <Words>3787</Words>
  <Characters>21591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25328</CharactersWithSpaces>
  <SharedDoc>false</SharedDoc>
  <HLinks>
    <vt:vector size="30" baseType="variant">
      <vt:variant>
        <vt:i4>7929978</vt:i4>
      </vt:variant>
      <vt:variant>
        <vt:i4>12</vt:i4>
      </vt:variant>
      <vt:variant>
        <vt:i4>0</vt:i4>
      </vt:variant>
      <vt:variant>
        <vt:i4>5</vt:i4>
      </vt:variant>
      <vt:variant>
        <vt:lpwstr>http://www.mokolomyagi.ru/</vt:lpwstr>
      </vt:variant>
      <vt:variant>
        <vt:lpwstr/>
      </vt:variant>
      <vt:variant>
        <vt:i4>7733298</vt:i4>
      </vt:variant>
      <vt:variant>
        <vt:i4>9</vt:i4>
      </vt:variant>
      <vt:variant>
        <vt:i4>0</vt:i4>
      </vt:variant>
      <vt:variant>
        <vt:i4>5</vt:i4>
      </vt:variant>
      <vt:variant>
        <vt:lpwstr>https://dom.primcbs.ru/</vt:lpwstr>
      </vt:variant>
      <vt:variant>
        <vt:lpwstr/>
      </vt:variant>
      <vt:variant>
        <vt:i4>7929978</vt:i4>
      </vt:variant>
      <vt:variant>
        <vt:i4>6</vt:i4>
      </vt:variant>
      <vt:variant>
        <vt:i4>0</vt:i4>
      </vt:variant>
      <vt:variant>
        <vt:i4>5</vt:i4>
      </vt:variant>
      <vt:variant>
        <vt:lpwstr>http://www.mokolomyagi.ru/</vt:lpwstr>
      </vt:variant>
      <vt:variant>
        <vt:lpwstr/>
      </vt:variant>
      <vt:variant>
        <vt:i4>589917</vt:i4>
      </vt:variant>
      <vt:variant>
        <vt:i4>3</vt:i4>
      </vt:variant>
      <vt:variant>
        <vt:i4>0</vt:i4>
      </vt:variant>
      <vt:variant>
        <vt:i4>5</vt:i4>
      </vt:variant>
      <vt:variant>
        <vt:lpwstr>https://login.consultant.ru/link/?req=doc&amp;base=RZB&amp;n=422007&amp;dst=6</vt:lpwstr>
      </vt:variant>
      <vt:variant>
        <vt:lpwstr/>
      </vt:variant>
      <vt:variant>
        <vt:i4>7929978</vt:i4>
      </vt:variant>
      <vt:variant>
        <vt:i4>0</vt:i4>
      </vt:variant>
      <vt:variant>
        <vt:i4>0</vt:i4>
      </vt:variant>
      <vt:variant>
        <vt:i4>5</vt:i4>
      </vt:variant>
      <vt:variant>
        <vt:lpwstr>http://www.mokolomyagi.ru/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Сметанина</dc:creator>
  <cp:keywords/>
  <cp:lastModifiedBy>Рощина М.В.</cp:lastModifiedBy>
  <cp:revision>3</cp:revision>
  <cp:lastPrinted>2025-04-01T10:06:00Z</cp:lastPrinted>
  <dcterms:created xsi:type="dcterms:W3CDTF">2025-04-01T09:51:00Z</dcterms:created>
  <dcterms:modified xsi:type="dcterms:W3CDTF">2025-04-01T10:06:00Z</dcterms:modified>
</cp:coreProperties>
</file>